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44" w:rsidRPr="001F1DCA" w:rsidRDefault="001C2900">
      <w:pPr>
        <w:jc w:val="center"/>
        <w:rPr>
          <w:b/>
          <w:sz w:val="28"/>
          <w:szCs w:val="28"/>
          <w:lang w:val="en-GB"/>
        </w:rPr>
      </w:pPr>
      <w:r w:rsidRPr="001F1DCA">
        <w:rPr>
          <w:b/>
          <w:sz w:val="28"/>
          <w:szCs w:val="28"/>
          <w:lang w:val="en-GB"/>
        </w:rPr>
        <w:t>INTERNATIONAL ORGANISATION FOR STANDARDISATION</w:t>
      </w:r>
    </w:p>
    <w:p w:rsidR="00C45244" w:rsidRPr="001F1DCA" w:rsidRDefault="001C2900">
      <w:pPr>
        <w:jc w:val="center"/>
        <w:rPr>
          <w:b/>
          <w:sz w:val="28"/>
          <w:lang w:val="en-GB"/>
        </w:rPr>
      </w:pPr>
      <w:r w:rsidRPr="001F1DCA">
        <w:rPr>
          <w:b/>
          <w:sz w:val="28"/>
          <w:lang w:val="en-GB"/>
        </w:rPr>
        <w:t>ORGANISATION INTERNATIONALE DE NORMALISATION</w:t>
      </w:r>
    </w:p>
    <w:p w:rsidR="00C45244" w:rsidRPr="001F1DCA" w:rsidRDefault="001C2900">
      <w:pPr>
        <w:jc w:val="center"/>
        <w:rPr>
          <w:b/>
          <w:sz w:val="28"/>
          <w:lang w:val="en-GB"/>
        </w:rPr>
      </w:pPr>
      <w:r w:rsidRPr="001F1DCA">
        <w:rPr>
          <w:b/>
          <w:sz w:val="28"/>
          <w:lang w:val="en-GB"/>
        </w:rPr>
        <w:t>ISO/IEC JTC1/SC29/WG11</w:t>
      </w:r>
    </w:p>
    <w:p w:rsidR="00C45244" w:rsidRPr="001F1DCA" w:rsidRDefault="001C2900">
      <w:pPr>
        <w:jc w:val="center"/>
        <w:rPr>
          <w:b/>
          <w:lang w:val="en-GB"/>
        </w:rPr>
      </w:pPr>
      <w:r w:rsidRPr="001F1DCA">
        <w:rPr>
          <w:b/>
          <w:sz w:val="28"/>
          <w:lang w:val="en-GB"/>
        </w:rPr>
        <w:t>CODING OF MOVING PICTURES AND AUDIO</w:t>
      </w:r>
    </w:p>
    <w:p w:rsidR="00C45244" w:rsidRPr="001F1DCA" w:rsidRDefault="00C45244">
      <w:pPr>
        <w:tabs>
          <w:tab w:val="left" w:pos="5387"/>
        </w:tabs>
        <w:spacing w:line="240" w:lineRule="exact"/>
        <w:jc w:val="center"/>
        <w:rPr>
          <w:b/>
          <w:lang w:val="en-GB"/>
        </w:rPr>
      </w:pPr>
    </w:p>
    <w:p w:rsidR="00C45244" w:rsidRPr="001F1DCA" w:rsidRDefault="001C2900">
      <w:pPr>
        <w:jc w:val="right"/>
        <w:rPr>
          <w:rFonts w:eastAsiaTheme="minorEastAsia"/>
          <w:b/>
          <w:lang w:val="en-GB" w:eastAsia="ko-KR"/>
        </w:rPr>
      </w:pPr>
      <w:r w:rsidRPr="001F1DCA">
        <w:rPr>
          <w:b/>
          <w:lang w:val="en-GB"/>
        </w:rPr>
        <w:t>ISO/IEC JTC1/SC29/WG11</w:t>
      </w:r>
      <w:r w:rsidR="00777A85" w:rsidRPr="00777A85">
        <w:t xml:space="preserve"> </w:t>
      </w:r>
      <w:r w:rsidR="00275EA2" w:rsidRPr="00275EA2">
        <w:rPr>
          <w:b/>
          <w:lang w:val="en-GB" w:eastAsia="ja-JP"/>
        </w:rPr>
        <w:t>m49589</w:t>
      </w:r>
    </w:p>
    <w:p w:rsidR="00C45244" w:rsidRPr="001F1DCA" w:rsidRDefault="00CA348B">
      <w:pPr>
        <w:jc w:val="right"/>
        <w:rPr>
          <w:b/>
          <w:lang w:val="en-GB" w:eastAsia="ja-JP"/>
        </w:rPr>
      </w:pPr>
      <w:r w:rsidRPr="00CA348B">
        <w:rPr>
          <w:b/>
          <w:lang w:val="en-GB" w:eastAsia="ja-JP"/>
        </w:rPr>
        <w:t>July 2019, Gothenburg, Sweden</w:t>
      </w:r>
    </w:p>
    <w:p w:rsidR="00C45244" w:rsidRPr="001F1DCA" w:rsidRDefault="00C45244">
      <w:pPr>
        <w:jc w:val="right"/>
        <w:rPr>
          <w:b/>
          <w:lang w:val="en-GB" w:eastAsia="ja-JP"/>
        </w:rPr>
      </w:pPr>
    </w:p>
    <w:p w:rsidR="00C45244" w:rsidRPr="001F1DCA" w:rsidRDefault="00C45244">
      <w:pPr>
        <w:spacing w:line="240" w:lineRule="exact"/>
        <w:rPr>
          <w:lang w:val="en-GB"/>
        </w:rPr>
      </w:pPr>
    </w:p>
    <w:tbl>
      <w:tblPr>
        <w:tblW w:w="0" w:type="auto"/>
        <w:tblLook w:val="01E0" w:firstRow="1" w:lastRow="1" w:firstColumn="1" w:lastColumn="1" w:noHBand="0" w:noVBand="0"/>
      </w:tblPr>
      <w:tblGrid>
        <w:gridCol w:w="1076"/>
        <w:gridCol w:w="8279"/>
      </w:tblGrid>
      <w:tr w:rsidR="00C45244" w:rsidRPr="001F1DCA">
        <w:tc>
          <w:tcPr>
            <w:tcW w:w="1080" w:type="dxa"/>
          </w:tcPr>
          <w:p w:rsidR="00C45244" w:rsidRPr="001F1DCA" w:rsidRDefault="001C2900" w:rsidP="004040B2">
            <w:pPr>
              <w:suppressAutoHyphens/>
              <w:jc w:val="left"/>
              <w:rPr>
                <w:b/>
                <w:lang w:val="en-GB"/>
              </w:rPr>
            </w:pPr>
            <w:r w:rsidRPr="001F1DCA">
              <w:rPr>
                <w:b/>
                <w:lang w:val="en-GB"/>
              </w:rPr>
              <w:t>Source</w:t>
            </w:r>
          </w:p>
        </w:tc>
        <w:tc>
          <w:tcPr>
            <w:tcW w:w="8491" w:type="dxa"/>
          </w:tcPr>
          <w:p w:rsidR="00C45244" w:rsidRPr="001F1DCA" w:rsidRDefault="00BA645A" w:rsidP="004040B2">
            <w:pPr>
              <w:suppressAutoHyphens/>
              <w:jc w:val="left"/>
              <w:rPr>
                <w:b/>
                <w:lang w:val="en-GB" w:eastAsia="ko-KR"/>
              </w:rPr>
            </w:pPr>
            <w:r>
              <w:rPr>
                <w:b/>
              </w:rPr>
              <w:t xml:space="preserve">Samsung </w:t>
            </w:r>
            <w:r w:rsidR="00A911E9">
              <w:rPr>
                <w:b/>
              </w:rPr>
              <w:t>Electronics</w:t>
            </w:r>
          </w:p>
        </w:tc>
      </w:tr>
      <w:tr w:rsidR="00C45244" w:rsidRPr="001F1DCA">
        <w:tc>
          <w:tcPr>
            <w:tcW w:w="1080" w:type="dxa"/>
          </w:tcPr>
          <w:p w:rsidR="00C45244" w:rsidRPr="001F1DCA" w:rsidRDefault="001C2900" w:rsidP="004040B2">
            <w:pPr>
              <w:suppressAutoHyphens/>
              <w:jc w:val="left"/>
              <w:rPr>
                <w:b/>
                <w:lang w:val="en-GB"/>
              </w:rPr>
            </w:pPr>
            <w:r w:rsidRPr="001F1DCA">
              <w:rPr>
                <w:b/>
                <w:lang w:val="en-GB"/>
              </w:rPr>
              <w:t>Status</w:t>
            </w:r>
          </w:p>
        </w:tc>
        <w:tc>
          <w:tcPr>
            <w:tcW w:w="8491" w:type="dxa"/>
          </w:tcPr>
          <w:p w:rsidR="00C45244" w:rsidRPr="001F1DCA" w:rsidRDefault="002F6D8F" w:rsidP="004040B2">
            <w:pPr>
              <w:suppressAutoHyphens/>
              <w:jc w:val="left"/>
              <w:rPr>
                <w:rFonts w:eastAsiaTheme="minorEastAsia"/>
                <w:b/>
                <w:lang w:val="en-GB" w:eastAsia="ko-KR"/>
              </w:rPr>
            </w:pPr>
            <w:r w:rsidRPr="001F1DCA">
              <w:rPr>
                <w:rFonts w:eastAsiaTheme="minorEastAsia"/>
                <w:b/>
                <w:lang w:val="en-GB" w:eastAsia="ko-KR"/>
              </w:rPr>
              <w:t>Input contribution</w:t>
            </w:r>
          </w:p>
        </w:tc>
      </w:tr>
      <w:tr w:rsidR="00C45244" w:rsidRPr="001F1DCA">
        <w:tc>
          <w:tcPr>
            <w:tcW w:w="1080" w:type="dxa"/>
          </w:tcPr>
          <w:p w:rsidR="00C45244" w:rsidRPr="001F1DCA" w:rsidRDefault="001C2900" w:rsidP="004040B2">
            <w:pPr>
              <w:suppressAutoHyphens/>
              <w:jc w:val="left"/>
              <w:rPr>
                <w:b/>
                <w:lang w:val="en-GB"/>
              </w:rPr>
            </w:pPr>
            <w:r w:rsidRPr="001F1DCA">
              <w:rPr>
                <w:b/>
                <w:lang w:val="en-GB"/>
              </w:rPr>
              <w:t>Title</w:t>
            </w:r>
          </w:p>
        </w:tc>
        <w:tc>
          <w:tcPr>
            <w:tcW w:w="8491" w:type="dxa"/>
          </w:tcPr>
          <w:p w:rsidR="00C45244" w:rsidRPr="001F1DCA" w:rsidRDefault="00C17BEA" w:rsidP="004040B2">
            <w:pPr>
              <w:suppressAutoHyphens/>
              <w:jc w:val="left"/>
              <w:rPr>
                <w:rFonts w:eastAsiaTheme="minorEastAsia"/>
                <w:b/>
                <w:lang w:val="en-GB" w:eastAsia="ko-KR"/>
              </w:rPr>
            </w:pPr>
            <w:r>
              <w:rPr>
                <w:rFonts w:eastAsiaTheme="minorEastAsia"/>
                <w:b/>
                <w:lang w:val="en-GB" w:eastAsia="ko-KR"/>
              </w:rPr>
              <w:t>[</w:t>
            </w:r>
            <w:r w:rsidR="00F20694">
              <w:rPr>
                <w:rFonts w:eastAsiaTheme="minorEastAsia"/>
                <w:b/>
                <w:lang w:val="en-GB" w:eastAsia="ko-KR"/>
              </w:rPr>
              <w:t>V-</w:t>
            </w:r>
            <w:r>
              <w:rPr>
                <w:rFonts w:eastAsiaTheme="minorEastAsia"/>
                <w:b/>
                <w:lang w:val="en-GB" w:eastAsia="ko-KR"/>
              </w:rPr>
              <w:t>PCC]</w:t>
            </w:r>
            <w:r w:rsidR="00F20694">
              <w:rPr>
                <w:rFonts w:eastAsiaTheme="minorEastAsia"/>
                <w:b/>
                <w:lang w:val="en-GB" w:eastAsia="ko-KR"/>
              </w:rPr>
              <w:t>[</w:t>
            </w:r>
            <w:r w:rsidR="00EF111F">
              <w:rPr>
                <w:rFonts w:eastAsiaTheme="minorEastAsia"/>
                <w:b/>
                <w:lang w:val="en-GB" w:eastAsia="ko-KR"/>
              </w:rPr>
              <w:t>CE2.20 software</w:t>
            </w:r>
            <w:r w:rsidR="00F20694" w:rsidRPr="00F20694">
              <w:rPr>
                <w:rFonts w:eastAsiaTheme="minorEastAsia"/>
                <w:b/>
                <w:lang w:val="en-GB" w:eastAsia="ko-KR"/>
              </w:rPr>
              <w:t>]</w:t>
            </w:r>
            <w:r>
              <w:rPr>
                <w:rFonts w:eastAsiaTheme="minorEastAsia"/>
                <w:b/>
                <w:lang w:val="en-GB" w:eastAsia="ko-KR"/>
              </w:rPr>
              <w:t xml:space="preserve"> </w:t>
            </w:r>
            <w:r w:rsidR="002012F8">
              <w:rPr>
                <w:rFonts w:eastAsiaTheme="minorEastAsia"/>
                <w:b/>
                <w:lang w:val="en-GB" w:eastAsia="ko-KR"/>
              </w:rPr>
              <w:t>Reference software for c</w:t>
            </w:r>
            <w:r w:rsidR="00F20694" w:rsidRPr="00F20694">
              <w:rPr>
                <w:rFonts w:eastAsiaTheme="minorEastAsia"/>
                <w:b/>
                <w:lang w:val="en-GB" w:eastAsia="ko-KR"/>
              </w:rPr>
              <w:t>onstrained</w:t>
            </w:r>
            <w:r w:rsidR="00F20694">
              <w:rPr>
                <w:rFonts w:eastAsiaTheme="minorEastAsia"/>
                <w:b/>
                <w:lang w:val="en-GB" w:eastAsia="ko-KR"/>
              </w:rPr>
              <w:t xml:space="preserve"> occupancy map trimming </w:t>
            </w:r>
          </w:p>
        </w:tc>
      </w:tr>
      <w:tr w:rsidR="00C45244" w:rsidRPr="001F1DCA">
        <w:tc>
          <w:tcPr>
            <w:tcW w:w="1080" w:type="dxa"/>
          </w:tcPr>
          <w:p w:rsidR="00C45244" w:rsidRPr="001F1DCA" w:rsidRDefault="001C2900" w:rsidP="004040B2">
            <w:pPr>
              <w:jc w:val="left"/>
              <w:rPr>
                <w:b/>
                <w:lang w:val="en-GB"/>
              </w:rPr>
            </w:pPr>
            <w:r w:rsidRPr="001F1DCA">
              <w:rPr>
                <w:b/>
                <w:lang w:val="en-GB"/>
              </w:rPr>
              <w:t>Author</w:t>
            </w:r>
          </w:p>
        </w:tc>
        <w:tc>
          <w:tcPr>
            <w:tcW w:w="8491" w:type="dxa"/>
          </w:tcPr>
          <w:p w:rsidR="00C45244" w:rsidRPr="00503621" w:rsidRDefault="004040B2" w:rsidP="00C81580">
            <w:pPr>
              <w:jc w:val="left"/>
              <w:rPr>
                <w:rFonts w:eastAsiaTheme="minorEastAsia"/>
                <w:b/>
                <w:lang w:val="en-GB" w:eastAsia="ko-KR"/>
              </w:rPr>
            </w:pPr>
            <w:r>
              <w:rPr>
                <w:rFonts w:eastAsiaTheme="minorEastAsia"/>
                <w:b/>
                <w:lang w:val="en-GB" w:eastAsia="ko-KR"/>
              </w:rPr>
              <w:t>Hossein Najaf-Zadeh</w:t>
            </w:r>
            <w:r w:rsidR="003C230E">
              <w:rPr>
                <w:rFonts w:eastAsiaTheme="minorEastAsia"/>
                <w:b/>
                <w:lang w:val="en-GB" w:eastAsia="ko-KR"/>
              </w:rPr>
              <w:t xml:space="preserve">, </w:t>
            </w:r>
            <w:r w:rsidR="000C4B31" w:rsidRPr="00503621">
              <w:rPr>
                <w:rFonts w:eastAsiaTheme="minorEastAsia"/>
                <w:b/>
                <w:lang w:val="en-GB" w:eastAsia="ko-KR"/>
              </w:rPr>
              <w:t>Madhukar Budagavi</w:t>
            </w:r>
            <w:r w:rsidR="00777A85">
              <w:rPr>
                <w:rFonts w:eastAsiaTheme="minorEastAsia"/>
                <w:b/>
                <w:lang w:val="en-GB" w:eastAsia="ko-KR"/>
              </w:rPr>
              <w:t xml:space="preserve">, Rajan Joshi, </w:t>
            </w:r>
            <w:r w:rsidR="00BE055A">
              <w:rPr>
                <w:rFonts w:eastAsiaTheme="minorEastAsia"/>
                <w:b/>
                <w:lang w:val="en-GB" w:eastAsia="ko-KR"/>
              </w:rPr>
              <w:t xml:space="preserve">Esmaeil Faramarzi, </w:t>
            </w:r>
            <w:r w:rsidR="00777A85">
              <w:rPr>
                <w:rFonts w:eastAsiaTheme="minorEastAsia"/>
                <w:b/>
                <w:lang w:val="en-GB" w:eastAsia="ko-KR"/>
              </w:rPr>
              <w:t>Youngho Oh</w:t>
            </w:r>
            <w:r w:rsidR="00A67F2B">
              <w:rPr>
                <w:rFonts w:eastAsiaTheme="minorEastAsia"/>
                <w:b/>
                <w:lang w:val="en-GB" w:eastAsia="ko-KR"/>
              </w:rPr>
              <w:t>,</w:t>
            </w:r>
            <w:r w:rsidR="00A67F2B" w:rsidRPr="00A67F2B">
              <w:t xml:space="preserve"> </w:t>
            </w:r>
            <w:r w:rsidR="00A67F2B" w:rsidRPr="00A67F2B">
              <w:rPr>
                <w:rFonts w:eastAsiaTheme="minorEastAsia"/>
                <w:b/>
                <w:lang w:val="en-GB" w:eastAsia="ko-KR"/>
              </w:rPr>
              <w:t>Sungryeul Rhyu, Jaeyeon Song</w:t>
            </w:r>
            <w:r w:rsidR="00A67F2B">
              <w:rPr>
                <w:rFonts w:eastAsiaTheme="minorEastAsia"/>
                <w:b/>
                <w:lang w:val="en-GB" w:eastAsia="ko-KR"/>
              </w:rPr>
              <w:t xml:space="preserve"> </w:t>
            </w:r>
            <w:r w:rsidR="00FB7C21">
              <w:rPr>
                <w:rFonts w:eastAsiaTheme="minorEastAsia"/>
                <w:b/>
                <w:lang w:val="en-GB" w:eastAsia="ko-KR"/>
              </w:rPr>
              <w:t xml:space="preserve"> </w:t>
            </w:r>
          </w:p>
        </w:tc>
      </w:tr>
    </w:tbl>
    <w:p w:rsidR="003D5350" w:rsidRPr="001F1DCA" w:rsidRDefault="003D5350" w:rsidP="004040B2">
      <w:pPr>
        <w:jc w:val="left"/>
        <w:rPr>
          <w:lang w:val="en-GB"/>
        </w:rPr>
      </w:pPr>
    </w:p>
    <w:p w:rsidR="005D1159" w:rsidRDefault="005D1159" w:rsidP="00431786">
      <w:pPr>
        <w:pStyle w:val="Heading1"/>
        <w:numPr>
          <w:ilvl w:val="0"/>
          <w:numId w:val="0"/>
        </w:numPr>
        <w:rPr>
          <w:lang w:val="en-GB"/>
        </w:rPr>
      </w:pPr>
      <w:r>
        <w:rPr>
          <w:lang w:val="en-GB"/>
        </w:rPr>
        <w:t>Abstract</w:t>
      </w:r>
    </w:p>
    <w:p w:rsidR="00606B77" w:rsidRPr="00C72552" w:rsidRDefault="00606B77" w:rsidP="00CF3B73">
      <w:pPr>
        <w:jc w:val="left"/>
        <w:rPr>
          <w:lang w:val="en-GB"/>
        </w:rPr>
      </w:pPr>
      <w:r w:rsidRPr="00C72552">
        <w:rPr>
          <w:lang w:val="en-GB"/>
        </w:rPr>
        <w:t xml:space="preserve">Constrained trimming of occupancy map based on a ternary occupancy map </w:t>
      </w:r>
      <w:r w:rsidR="002012F8">
        <w:rPr>
          <w:lang w:val="en-GB"/>
        </w:rPr>
        <w:t>was proposed in the 126</w:t>
      </w:r>
      <w:r w:rsidR="002012F8" w:rsidRPr="00F95F20">
        <w:rPr>
          <w:vertAlign w:val="superscript"/>
          <w:lang w:val="en-GB"/>
        </w:rPr>
        <w:t>th</w:t>
      </w:r>
      <w:r w:rsidR="002012F8">
        <w:rPr>
          <w:lang w:val="en-GB"/>
        </w:rPr>
        <w:t xml:space="preserve"> MPEG meeting</w:t>
      </w:r>
      <w:r w:rsidR="00AF2231">
        <w:rPr>
          <w:lang w:val="en-GB"/>
        </w:rPr>
        <w:t xml:space="preserve"> [1</w:t>
      </w:r>
      <w:r w:rsidR="002012F8">
        <w:rPr>
          <w:lang w:val="en-GB"/>
        </w:rPr>
        <w:t>]. As mandated in the Core Experiment 2.20</w:t>
      </w:r>
      <w:r w:rsidR="00AF2231">
        <w:rPr>
          <w:lang w:val="en-GB"/>
        </w:rPr>
        <w:t xml:space="preserve"> [2]</w:t>
      </w:r>
      <w:r w:rsidR="002012F8">
        <w:rPr>
          <w:lang w:val="en-GB"/>
        </w:rPr>
        <w:t xml:space="preserve">, all the occupancy map filtering </w:t>
      </w:r>
      <w:r w:rsidR="00AF2231">
        <w:rPr>
          <w:lang w:val="en-GB"/>
        </w:rPr>
        <w:t xml:space="preserve">techniques </w:t>
      </w:r>
      <w:r w:rsidR="002012F8">
        <w:rPr>
          <w:lang w:val="en-GB"/>
        </w:rPr>
        <w:t xml:space="preserve">in CE2.20 are </w:t>
      </w:r>
      <w:r w:rsidR="00AF2231">
        <w:rPr>
          <w:lang w:val="en-GB"/>
        </w:rPr>
        <w:t>evaluated in combination with the constrained occupancy map trimming</w:t>
      </w:r>
      <w:r w:rsidR="00743C62">
        <w:rPr>
          <w:lang w:val="en-GB"/>
        </w:rPr>
        <w:t xml:space="preserve"> </w:t>
      </w:r>
      <w:r w:rsidR="000C5335">
        <w:rPr>
          <w:lang w:val="en-GB"/>
        </w:rPr>
        <w:t xml:space="preserve">which was introduced </w:t>
      </w:r>
      <w:r w:rsidR="00AF2231">
        <w:rPr>
          <w:lang w:val="en-GB"/>
        </w:rPr>
        <w:t xml:space="preserve">in m47593. The reference software for </w:t>
      </w:r>
      <w:r w:rsidR="00C14E86">
        <w:rPr>
          <w:lang w:val="en-GB"/>
        </w:rPr>
        <w:t xml:space="preserve">contribution </w:t>
      </w:r>
      <w:r w:rsidR="00AF2231" w:rsidRPr="00AF2231">
        <w:rPr>
          <w:lang w:val="en-GB"/>
        </w:rPr>
        <w:t>m47593</w:t>
      </w:r>
      <w:r w:rsidR="00AF2231">
        <w:rPr>
          <w:lang w:val="en-GB"/>
        </w:rPr>
        <w:t xml:space="preserve"> was released and integrated by </w:t>
      </w:r>
      <w:r w:rsidR="00BE055A">
        <w:rPr>
          <w:lang w:val="en-GB"/>
        </w:rPr>
        <w:t xml:space="preserve">the </w:t>
      </w:r>
      <w:r w:rsidR="00AF2231">
        <w:rPr>
          <w:lang w:val="en-GB"/>
        </w:rPr>
        <w:t xml:space="preserve">CE2.20 proponents in their occupancy map filtering techniques. This documents briefly describes the reference software for </w:t>
      </w:r>
      <w:r w:rsidR="00AF2231" w:rsidRPr="00AF2231">
        <w:rPr>
          <w:lang w:val="en-GB"/>
        </w:rPr>
        <w:t>m47593</w:t>
      </w:r>
      <w:r w:rsidR="00AF2231">
        <w:rPr>
          <w:lang w:val="en-GB"/>
        </w:rPr>
        <w:t xml:space="preserve">. </w:t>
      </w:r>
      <w:r w:rsidR="00375694">
        <w:rPr>
          <w:lang w:val="en-GB"/>
        </w:rPr>
        <w:t xml:space="preserve">A patch to be applied on top of tmc2v6.0 for the </w:t>
      </w:r>
      <w:r w:rsidR="000C5335">
        <w:rPr>
          <w:lang w:val="en-GB"/>
        </w:rPr>
        <w:t>reference software for this method is accompanying this submission.</w:t>
      </w:r>
    </w:p>
    <w:p w:rsidR="003D5350" w:rsidRPr="001F1DCA" w:rsidRDefault="003D5350" w:rsidP="003D5350">
      <w:pPr>
        <w:pStyle w:val="Heading1"/>
        <w:rPr>
          <w:lang w:val="en-GB"/>
        </w:rPr>
      </w:pPr>
      <w:r w:rsidRPr="001F1DCA">
        <w:rPr>
          <w:lang w:val="en-GB"/>
        </w:rPr>
        <w:t>Introduction</w:t>
      </w:r>
    </w:p>
    <w:p w:rsidR="00BE055A" w:rsidRDefault="00AD79D5" w:rsidP="007C6F7D">
      <w:pPr>
        <w:spacing w:before="120"/>
        <w:jc w:val="left"/>
        <w:rPr>
          <w:iCs/>
        </w:rPr>
      </w:pPr>
      <w:r w:rsidRPr="00AD79D5">
        <w:rPr>
          <w:iCs/>
        </w:rPr>
        <w:t xml:space="preserve">V-PCC allows </w:t>
      </w:r>
      <w:r>
        <w:rPr>
          <w:iCs/>
        </w:rPr>
        <w:t xml:space="preserve">to sub-sample </w:t>
      </w:r>
      <w:r w:rsidRPr="00AD79D5">
        <w:rPr>
          <w:iCs/>
        </w:rPr>
        <w:t xml:space="preserve">the </w:t>
      </w:r>
      <w:r>
        <w:rPr>
          <w:iCs/>
        </w:rPr>
        <w:t xml:space="preserve">occupancy map </w:t>
      </w:r>
      <w:r w:rsidRPr="00AD79D5">
        <w:rPr>
          <w:iCs/>
        </w:rPr>
        <w:t>by a factor equal to the occupancy precision before encoding. In the decoder, the occupancy map is up-sampled back</w:t>
      </w:r>
      <w:r>
        <w:rPr>
          <w:iCs/>
        </w:rPr>
        <w:t xml:space="preserve"> to original resolution</w:t>
      </w:r>
      <w:r w:rsidRPr="00AD79D5">
        <w:rPr>
          <w:iCs/>
        </w:rPr>
        <w:t>. Prior to sub-sampling the original occu</w:t>
      </w:r>
      <w:r w:rsidR="00183B13">
        <w:rPr>
          <w:iCs/>
        </w:rPr>
        <w:t>pancy map</w:t>
      </w:r>
      <w:r w:rsidRPr="00AD79D5">
        <w:rPr>
          <w:iCs/>
        </w:rPr>
        <w:t xml:space="preserve">, partially filled blocks of 4x4 points (for occupancy precision = 4) are filled with 1. As a results, after up-sampling the occupancy map at the decoder, all the points in the block of 4x4 points will be used to reconstruct the point cloud. These extra points generated due to the limited occupancy precision have an adverse impact on the reconstructed point cloud and often result in visual artifacts and losses in objective scores. </w:t>
      </w:r>
    </w:p>
    <w:p w:rsidR="00183B13" w:rsidRDefault="007E67C3" w:rsidP="007C6F7D">
      <w:pPr>
        <w:spacing w:before="120"/>
        <w:jc w:val="left"/>
        <w:rPr>
          <w:iCs/>
        </w:rPr>
      </w:pPr>
      <w:r>
        <w:rPr>
          <w:iCs/>
        </w:rPr>
        <w:t>At the last meeting, t</w:t>
      </w:r>
      <w:r w:rsidR="00BC6AD4">
        <w:rPr>
          <w:iCs/>
        </w:rPr>
        <w:t>he CE2.20 proponents</w:t>
      </w:r>
      <w:r w:rsidR="00BE055A">
        <w:rPr>
          <w:iCs/>
        </w:rPr>
        <w:t xml:space="preserve"> ha</w:t>
      </w:r>
      <w:r w:rsidR="00BC6AD4">
        <w:rPr>
          <w:iCs/>
        </w:rPr>
        <w:t>ve proposed different techniques</w:t>
      </w:r>
      <w:r w:rsidR="00BE055A">
        <w:rPr>
          <w:iCs/>
        </w:rPr>
        <w:t xml:space="preserve"> to remove </w:t>
      </w:r>
      <w:r w:rsidR="00BC6AD4" w:rsidRPr="00BC6AD4">
        <w:rPr>
          <w:iCs/>
        </w:rPr>
        <w:t>invalid points from the occupancy map at the decoder</w:t>
      </w:r>
      <w:r w:rsidR="00BC6AD4">
        <w:rPr>
          <w:iCs/>
        </w:rPr>
        <w:t xml:space="preserve">. However, </w:t>
      </w:r>
      <w:r w:rsidR="00AD79D5" w:rsidRPr="00AD79D5">
        <w:rPr>
          <w:iCs/>
        </w:rPr>
        <w:t>th</w:t>
      </w:r>
      <w:r w:rsidR="00BC6AD4">
        <w:rPr>
          <w:iCs/>
        </w:rPr>
        <w:t xml:space="preserve">ese techniques often </w:t>
      </w:r>
      <w:r w:rsidR="00AD79D5" w:rsidRPr="00AD79D5">
        <w:rPr>
          <w:iCs/>
        </w:rPr>
        <w:t>remove some of the valid points</w:t>
      </w:r>
      <w:r w:rsidR="00183B13">
        <w:rPr>
          <w:iCs/>
        </w:rPr>
        <w:t xml:space="preserve">. That would degrade </w:t>
      </w:r>
      <w:r w:rsidR="00AD79D5" w:rsidRPr="00AD79D5">
        <w:rPr>
          <w:iCs/>
        </w:rPr>
        <w:t xml:space="preserve">the visual quality of the reconstructed point cloud. </w:t>
      </w:r>
      <w:r w:rsidR="00BC6AD4">
        <w:rPr>
          <w:iCs/>
        </w:rPr>
        <w:t xml:space="preserve">Contribution </w:t>
      </w:r>
      <w:r w:rsidR="00BC6AD4" w:rsidRPr="00BC6AD4">
        <w:rPr>
          <w:iCs/>
        </w:rPr>
        <w:t>m47593</w:t>
      </w:r>
      <w:r w:rsidR="00BC6AD4">
        <w:rPr>
          <w:iCs/>
        </w:rPr>
        <w:t xml:space="preserve"> </w:t>
      </w:r>
      <w:r w:rsidR="00183B13">
        <w:rPr>
          <w:iCs/>
        </w:rPr>
        <w:t>introduce</w:t>
      </w:r>
      <w:r w:rsidR="00BC6AD4">
        <w:rPr>
          <w:iCs/>
        </w:rPr>
        <w:t>d</w:t>
      </w:r>
      <w:r w:rsidR="00183B13">
        <w:rPr>
          <w:iCs/>
        </w:rPr>
        <w:t xml:space="preserve"> a method</w:t>
      </w:r>
      <w:r w:rsidR="00AD79D5" w:rsidRPr="00AD79D5">
        <w:rPr>
          <w:iCs/>
        </w:rPr>
        <w:t xml:space="preserve"> for </w:t>
      </w:r>
      <w:r w:rsidR="00BC6AD4">
        <w:rPr>
          <w:iCs/>
        </w:rPr>
        <w:t xml:space="preserve">constrained </w:t>
      </w:r>
      <w:r w:rsidR="00AD79D5" w:rsidRPr="00AD79D5">
        <w:rPr>
          <w:iCs/>
        </w:rPr>
        <w:t>oc</w:t>
      </w:r>
      <w:r w:rsidR="00183B13">
        <w:rPr>
          <w:iCs/>
        </w:rPr>
        <w:t xml:space="preserve">cupancy map trimming </w:t>
      </w:r>
      <w:r w:rsidR="00BC6AD4">
        <w:rPr>
          <w:iCs/>
        </w:rPr>
        <w:t xml:space="preserve">to avoid removing </w:t>
      </w:r>
      <w:r w:rsidR="00AD79D5" w:rsidRPr="00AD79D5">
        <w:rPr>
          <w:iCs/>
        </w:rPr>
        <w:t xml:space="preserve">valid points. </w:t>
      </w:r>
    </w:p>
    <w:p w:rsidR="00700D8D" w:rsidRDefault="009C5CD0" w:rsidP="00F6747B">
      <w:pPr>
        <w:pStyle w:val="Heading1"/>
      </w:pPr>
      <w:r>
        <w:t>Reference software for constrained occupancy map trimming</w:t>
      </w:r>
    </w:p>
    <w:p w:rsidR="006C4D43" w:rsidRDefault="00743C62" w:rsidP="00155832">
      <w:pPr>
        <w:spacing w:before="120"/>
      </w:pPr>
      <w:r>
        <w:t xml:space="preserve">In the V-PCC Test Model version 6.0, the </w:t>
      </w:r>
      <w:r w:rsidR="006C4D43">
        <w:t>original full-</w:t>
      </w:r>
      <w:r>
        <w:t>resolut</w:t>
      </w:r>
      <w:r w:rsidR="006C4D43">
        <w:t>ion occupancy map is compared with</w:t>
      </w:r>
      <w:r>
        <w:t xml:space="preserve"> the filtered oc</w:t>
      </w:r>
      <w:r w:rsidR="004A36F5">
        <w:t>cupancy map. If it is</w:t>
      </w:r>
      <w:r>
        <w:t xml:space="preserve"> detected that a valid point in a block </w:t>
      </w:r>
      <w:r w:rsidR="000C5335">
        <w:t>of 4</w:t>
      </w:r>
      <w:r w:rsidR="004A36F5">
        <w:t xml:space="preserve">x4 </w:t>
      </w:r>
      <w:r w:rsidR="004A36F5" w:rsidRPr="004A36F5">
        <w:t xml:space="preserve">points </w:t>
      </w:r>
      <w:r w:rsidR="006C4D43">
        <w:t xml:space="preserve">(for the occupancy precision = 4, for other occupancy precision values, 4 will be replaced with occupancy precision) is discarded, an occupancy value of 2 will be assigned to that block and as a result no trimming will be allowed on that block at the decoder. </w:t>
      </w:r>
      <w:r>
        <w:t xml:space="preserve"> </w:t>
      </w:r>
    </w:p>
    <w:p w:rsidR="00BA1CB6" w:rsidRDefault="006C4D43" w:rsidP="006C4D43">
      <w:pPr>
        <w:spacing w:before="120"/>
      </w:pPr>
      <w:r>
        <w:lastRenderedPageBreak/>
        <w:t xml:space="preserve">In </w:t>
      </w:r>
      <w:r w:rsidR="00CC11D7">
        <w:t xml:space="preserve">the implementation of constrained occupancy map trimming in the V-PCC Test Model, </w:t>
      </w:r>
      <w:r>
        <w:t>the functi</w:t>
      </w:r>
      <w:r w:rsidR="000C5335">
        <w:t xml:space="preserve">on generateTernaryOccupancyMap( </w:t>
      </w:r>
      <w:r>
        <w:t xml:space="preserve">) is defined wherein </w:t>
      </w:r>
      <w:r w:rsidRPr="006C4D43">
        <w:t>the original full-resolut</w:t>
      </w:r>
      <w:r>
        <w:t>ion occupancy map is compared with</w:t>
      </w:r>
      <w:r w:rsidRPr="006C4D43">
        <w:t xml:space="preserve"> the filtered occupancy map</w:t>
      </w:r>
      <w:r>
        <w:t xml:space="preserve">. </w:t>
      </w:r>
      <w:r w:rsidR="00BA1CB6">
        <w:t>If a valid point is discarded from a block, an occupancy</w:t>
      </w:r>
      <w:r>
        <w:t xml:space="preserve"> value </w:t>
      </w:r>
      <w:r w:rsidR="00BA1CB6">
        <w:t>of 2</w:t>
      </w:r>
      <w:r>
        <w:t xml:space="preserve"> is assigned to that block in a ternary occupancy map. Otherwise, no change will be made to the </w:t>
      </w:r>
      <w:r w:rsidR="00BA1CB6">
        <w:t>filtered</w:t>
      </w:r>
      <w:r>
        <w:t xml:space="preserve"> occupancy map. </w:t>
      </w:r>
      <w:r w:rsidR="00BA1CB6">
        <w:t xml:space="preserve">The output of  </w:t>
      </w:r>
      <w:r w:rsidR="00BA1CB6" w:rsidRPr="00BA1CB6">
        <w:t>generateTernaryOccupancyMap( )</w:t>
      </w:r>
      <w:r w:rsidR="00BA1CB6">
        <w:t xml:space="preserve"> will be the ternary occupancy map. This function is called in </w:t>
      </w:r>
      <w:r w:rsidR="00BA1CB6" w:rsidRPr="00BA1CB6">
        <w:t>generateOccupancyMapVideo(</w:t>
      </w:r>
      <w:r w:rsidR="00BA1CB6">
        <w:t xml:space="preserve"> ) at the encoder. At the decoder, the ternary occupancy map will be used to do con</w:t>
      </w:r>
      <w:r w:rsidR="000C5335">
        <w:t>strained occupancy map trimming by which a block will not be allowed to be trimmed if its corresponding occupancy value in the ternary occupancy map indicates so.</w:t>
      </w:r>
      <w:r w:rsidR="00BA1CB6">
        <w:t xml:space="preserve">  </w:t>
      </w:r>
      <w:r w:rsidR="00A67F2B">
        <w:t>Figures 1 and 2 shows flow charts for constrained occupancy map trimming at the encoder and the decoder.</w:t>
      </w:r>
    </w:p>
    <w:p w:rsidR="00A67F2B" w:rsidRDefault="00A67F2B" w:rsidP="006C4D43">
      <w:pPr>
        <w:spacing w:before="120"/>
      </w:pPr>
    </w:p>
    <w:p w:rsidR="00A67F2B" w:rsidRDefault="00A67F2B" w:rsidP="006C4D43">
      <w:pPr>
        <w:spacing w:before="120"/>
      </w:pPr>
      <w:r>
        <w:rPr>
          <w:noProof/>
        </w:rPr>
        <w:drawing>
          <wp:inline distT="0" distB="0" distL="0" distR="0">
            <wp:extent cx="5940425" cy="1831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owchart_enc_OMT.png"/>
                    <pic:cNvPicPr/>
                  </pic:nvPicPr>
                  <pic:blipFill>
                    <a:blip r:embed="rId8">
                      <a:extLst>
                        <a:ext uri="{28A0092B-C50C-407E-A947-70E740481C1C}">
                          <a14:useLocalDpi xmlns:a14="http://schemas.microsoft.com/office/drawing/2010/main" val="0"/>
                        </a:ext>
                      </a:extLst>
                    </a:blip>
                    <a:stretch>
                      <a:fillRect/>
                    </a:stretch>
                  </pic:blipFill>
                  <pic:spPr>
                    <a:xfrm>
                      <a:off x="0" y="0"/>
                      <a:ext cx="5940425" cy="1831340"/>
                    </a:xfrm>
                    <a:prstGeom prst="rect">
                      <a:avLst/>
                    </a:prstGeom>
                  </pic:spPr>
                </pic:pic>
              </a:graphicData>
            </a:graphic>
          </wp:inline>
        </w:drawing>
      </w:r>
    </w:p>
    <w:p w:rsidR="00A67F2B" w:rsidRDefault="00A67F2B" w:rsidP="00275EA2">
      <w:pPr>
        <w:spacing w:before="120"/>
        <w:jc w:val="center"/>
      </w:pPr>
      <w:r>
        <w:t xml:space="preserve">Figure 1. </w:t>
      </w:r>
      <w:r w:rsidRPr="00A67F2B">
        <w:t>Flow chart f</w:t>
      </w:r>
      <w:r>
        <w:t>or the encoder for constrained occupancy map trimming.</w:t>
      </w:r>
    </w:p>
    <w:p w:rsidR="00A67F2B" w:rsidRDefault="00A67F2B" w:rsidP="006C4D43">
      <w:pPr>
        <w:spacing w:before="120"/>
      </w:pPr>
    </w:p>
    <w:p w:rsidR="00A67F2B" w:rsidRDefault="00A67F2B" w:rsidP="006C4D43">
      <w:pPr>
        <w:spacing w:before="120"/>
      </w:pPr>
    </w:p>
    <w:p w:rsidR="00A67F2B" w:rsidRDefault="00A67F2B" w:rsidP="006C4D43">
      <w:pPr>
        <w:spacing w:before="120"/>
      </w:pPr>
      <w:r>
        <w:rPr>
          <w:noProof/>
        </w:rPr>
        <w:drawing>
          <wp:inline distT="0" distB="0" distL="0" distR="0">
            <wp:extent cx="5940425" cy="20491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owchart_dec_OMT.png"/>
                    <pic:cNvPicPr/>
                  </pic:nvPicPr>
                  <pic:blipFill>
                    <a:blip r:embed="rId9">
                      <a:extLst>
                        <a:ext uri="{28A0092B-C50C-407E-A947-70E740481C1C}">
                          <a14:useLocalDpi xmlns:a14="http://schemas.microsoft.com/office/drawing/2010/main" val="0"/>
                        </a:ext>
                      </a:extLst>
                    </a:blip>
                    <a:stretch>
                      <a:fillRect/>
                    </a:stretch>
                  </pic:blipFill>
                  <pic:spPr>
                    <a:xfrm>
                      <a:off x="0" y="0"/>
                      <a:ext cx="5940425" cy="2049145"/>
                    </a:xfrm>
                    <a:prstGeom prst="rect">
                      <a:avLst/>
                    </a:prstGeom>
                  </pic:spPr>
                </pic:pic>
              </a:graphicData>
            </a:graphic>
          </wp:inline>
        </w:drawing>
      </w:r>
    </w:p>
    <w:p w:rsidR="00A67F2B" w:rsidRDefault="00A67F2B" w:rsidP="00275EA2">
      <w:pPr>
        <w:spacing w:before="120"/>
        <w:jc w:val="center"/>
      </w:pPr>
      <w:r>
        <w:t>Figure 2. Flow chart for the de</w:t>
      </w:r>
      <w:r w:rsidRPr="00A67F2B">
        <w:t>coder for constrained occupancy map trimming.</w:t>
      </w:r>
    </w:p>
    <w:p w:rsidR="00A67F2B" w:rsidRDefault="00A67F2B" w:rsidP="006C4D43">
      <w:pPr>
        <w:spacing w:before="120"/>
      </w:pPr>
    </w:p>
    <w:p w:rsidR="00165FF7" w:rsidRDefault="00BA1CB6" w:rsidP="00F95F20">
      <w:pPr>
        <w:spacing w:before="120"/>
      </w:pPr>
      <w:r>
        <w:t xml:space="preserve">The flag </w:t>
      </w:r>
      <w:r w:rsidRPr="00BA1CB6">
        <w:t>occupancyMapTrimmingFlag</w:t>
      </w:r>
      <w:r w:rsidR="0099555C">
        <w:t xml:space="preserve"> </w:t>
      </w:r>
      <w:bookmarkStart w:id="0" w:name="_GoBack"/>
      <w:bookmarkEnd w:id="0"/>
      <w:r>
        <w:t xml:space="preserve">is signaled to the decoder if occupancy filtering is performed. Another flag constrainedOMapTrimmingFlag will be used to enable constrained occupancy map trimming. If </w:t>
      </w:r>
      <w:r w:rsidRPr="00BA1CB6">
        <w:t>occupancyMapTrimmingFlag</w:t>
      </w:r>
      <w:r w:rsidR="000C5335">
        <w:t xml:space="preserve"> is disabled, the flag </w:t>
      </w:r>
      <w:r w:rsidR="000C5335" w:rsidRPr="000C5335">
        <w:t>constrainedOMapTrimmingFlag</w:t>
      </w:r>
      <w:r w:rsidR="000C5335">
        <w:t xml:space="preserve"> will be forced to be disabled. </w:t>
      </w:r>
    </w:p>
    <w:p w:rsidR="00223B9A" w:rsidRDefault="00223B9A" w:rsidP="009B4730"/>
    <w:p w:rsidR="00155832" w:rsidRDefault="00155832" w:rsidP="00155832">
      <w:pPr>
        <w:pStyle w:val="Heading1"/>
      </w:pPr>
      <w:r>
        <w:lastRenderedPageBreak/>
        <w:t>Conclusion</w:t>
      </w:r>
      <w:r w:rsidR="00D842A6">
        <w:t xml:space="preserve">  </w:t>
      </w:r>
    </w:p>
    <w:p w:rsidR="000C5335" w:rsidRDefault="000C5335" w:rsidP="007C6F7D">
      <w:pPr>
        <w:jc w:val="left"/>
        <w:rPr>
          <w:iCs/>
        </w:rPr>
      </w:pPr>
      <w:r>
        <w:rPr>
          <w:iCs/>
        </w:rPr>
        <w:t>The re</w:t>
      </w:r>
      <w:r w:rsidR="00FD2918">
        <w:rPr>
          <w:iCs/>
        </w:rPr>
        <w:t>ference software for constraine</w:t>
      </w:r>
      <w:r>
        <w:rPr>
          <w:iCs/>
        </w:rPr>
        <w:t xml:space="preserve">d occupancy map trimming was released and combined with occupancy map filtering techniques by the CE2.20 proponents. A brief description of the reference software for </w:t>
      </w:r>
      <w:r w:rsidRPr="000C5335">
        <w:rPr>
          <w:iCs/>
        </w:rPr>
        <w:t xml:space="preserve">occupancy map trimming </w:t>
      </w:r>
      <w:r>
        <w:rPr>
          <w:iCs/>
        </w:rPr>
        <w:t xml:space="preserve">was provided in this document. </w:t>
      </w:r>
      <w:r w:rsidR="00375694" w:rsidRPr="00375694">
        <w:rPr>
          <w:iCs/>
        </w:rPr>
        <w:t>The reference software for this method is accompanying this submission.</w:t>
      </w:r>
    </w:p>
    <w:p w:rsidR="002B4A5F" w:rsidRDefault="002B4A5F" w:rsidP="00431786">
      <w:pPr>
        <w:rPr>
          <w:iCs/>
        </w:rPr>
      </w:pPr>
    </w:p>
    <w:p w:rsidR="00FD2918" w:rsidRDefault="00431786" w:rsidP="00431786">
      <w:pPr>
        <w:rPr>
          <w:iCs/>
        </w:rPr>
      </w:pPr>
      <w:r>
        <w:rPr>
          <w:iCs/>
        </w:rPr>
        <w:t>It is recommended that the proposed</w:t>
      </w:r>
      <w:r w:rsidR="002B4A5F">
        <w:rPr>
          <w:iCs/>
        </w:rPr>
        <w:t xml:space="preserve"> method</w:t>
      </w:r>
      <w:r>
        <w:rPr>
          <w:iCs/>
        </w:rPr>
        <w:t xml:space="preserve"> </w:t>
      </w:r>
      <w:r w:rsidR="002B4A5F">
        <w:rPr>
          <w:iCs/>
        </w:rPr>
        <w:t xml:space="preserve">be </w:t>
      </w:r>
      <w:r w:rsidR="00C14E86">
        <w:rPr>
          <w:iCs/>
        </w:rPr>
        <w:t>integrated</w:t>
      </w:r>
      <w:r w:rsidR="002B4A5F">
        <w:rPr>
          <w:iCs/>
        </w:rPr>
        <w:t xml:space="preserve"> in</w:t>
      </w:r>
      <w:r w:rsidR="00FD2918">
        <w:rPr>
          <w:iCs/>
        </w:rPr>
        <w:t>to the V-PCC Test Model.</w:t>
      </w:r>
    </w:p>
    <w:p w:rsidR="00D842A6" w:rsidRDefault="00D842A6" w:rsidP="00431786">
      <w:pPr>
        <w:rPr>
          <w:iCs/>
        </w:rPr>
      </w:pPr>
    </w:p>
    <w:p w:rsidR="009C2D36" w:rsidRDefault="00155832" w:rsidP="00155832">
      <w:pPr>
        <w:pStyle w:val="Heading1"/>
        <w:numPr>
          <w:ilvl w:val="0"/>
          <w:numId w:val="0"/>
        </w:numPr>
      </w:pPr>
      <w:r>
        <w:t>References</w:t>
      </w:r>
    </w:p>
    <w:p w:rsidR="00155832" w:rsidRPr="00155832" w:rsidRDefault="00155832" w:rsidP="00155832"/>
    <w:p w:rsidR="001F783C" w:rsidRPr="009B4730" w:rsidRDefault="001F783C" w:rsidP="00C14E86">
      <w:pPr>
        <w:pStyle w:val="ListParagraph"/>
        <w:numPr>
          <w:ilvl w:val="0"/>
          <w:numId w:val="12"/>
        </w:numPr>
        <w:rPr>
          <w:lang w:val="en-GB" w:eastAsia="ko-KR"/>
        </w:rPr>
      </w:pPr>
      <w:bookmarkStart w:id="1" w:name="_Ref511037740"/>
      <w:r w:rsidRPr="001F783C">
        <w:rPr>
          <w:rFonts w:eastAsia="Malgun Gothic"/>
        </w:rPr>
        <w:t xml:space="preserve">“[VPCC][New proposal] </w:t>
      </w:r>
      <w:r w:rsidR="00C14E86" w:rsidRPr="00C14E86">
        <w:rPr>
          <w:rFonts w:eastAsia="Malgun Gothic"/>
        </w:rPr>
        <w:t>On occupancy map trimming</w:t>
      </w:r>
      <w:r w:rsidRPr="001F783C">
        <w:rPr>
          <w:rFonts w:eastAsia="Malgun Gothic"/>
        </w:rPr>
        <w:t>,” ISO/IEC JTC1/SC29 WG11 input document m</w:t>
      </w:r>
      <w:r w:rsidR="00C14E86">
        <w:rPr>
          <w:rFonts w:eastAsia="Malgun Gothic"/>
        </w:rPr>
        <w:t>47593</w:t>
      </w:r>
      <w:r w:rsidRPr="001F783C">
        <w:rPr>
          <w:rFonts w:eastAsia="Malgun Gothic"/>
        </w:rPr>
        <w:t xml:space="preserve">, </w:t>
      </w:r>
      <w:r w:rsidR="00C14E86">
        <w:rPr>
          <w:rFonts w:eastAsia="Malgun Gothic"/>
        </w:rPr>
        <w:t>Geneva</w:t>
      </w:r>
      <w:r>
        <w:rPr>
          <w:rFonts w:eastAsia="Malgun Gothic"/>
        </w:rPr>
        <w:t xml:space="preserve">, </w:t>
      </w:r>
      <w:r w:rsidR="00C14E86">
        <w:rPr>
          <w:rFonts w:eastAsia="Malgun Gothic"/>
        </w:rPr>
        <w:t>Switzerland, March</w:t>
      </w:r>
      <w:r w:rsidRPr="001F783C">
        <w:rPr>
          <w:rFonts w:eastAsia="Malgun Gothic"/>
        </w:rPr>
        <w:t xml:space="preserve"> 2019</w:t>
      </w:r>
      <w:r>
        <w:rPr>
          <w:rFonts w:eastAsia="Malgun Gothic"/>
        </w:rPr>
        <w:t>.</w:t>
      </w:r>
    </w:p>
    <w:p w:rsidR="001F783C" w:rsidRPr="009B4730" w:rsidRDefault="00C14E86" w:rsidP="00C14E86">
      <w:pPr>
        <w:pStyle w:val="ListParagraph"/>
        <w:numPr>
          <w:ilvl w:val="0"/>
          <w:numId w:val="12"/>
        </w:numPr>
        <w:rPr>
          <w:lang w:val="en-GB" w:eastAsia="ko-KR"/>
        </w:rPr>
      </w:pPr>
      <w:r>
        <w:rPr>
          <w:lang w:val="en-GB" w:eastAsia="ko-KR"/>
        </w:rPr>
        <w:t>“</w:t>
      </w:r>
      <w:r w:rsidRPr="00C14E86">
        <w:rPr>
          <w:lang w:val="en-GB" w:eastAsia="ko-KR"/>
        </w:rPr>
        <w:t xml:space="preserve">PCC CE 2.20 on occupancy map 2D </w:t>
      </w:r>
      <w:r w:rsidR="00D94EB3" w:rsidRPr="00C14E86">
        <w:rPr>
          <w:lang w:val="en-GB" w:eastAsia="ko-KR"/>
        </w:rPr>
        <w:t>filters</w:t>
      </w:r>
      <w:r w:rsidR="00D94EB3" w:rsidRPr="00C14E86" w:rsidDel="00C14E86">
        <w:rPr>
          <w:lang w:val="en-GB" w:eastAsia="ko-KR"/>
        </w:rPr>
        <w:t>,</w:t>
      </w:r>
      <w:r w:rsidR="001F783C" w:rsidRPr="001F783C">
        <w:rPr>
          <w:lang w:val="en-GB" w:eastAsia="ko-KR"/>
        </w:rPr>
        <w:t xml:space="preserve">” ISO/IEC JTC1/SC29 WG11 </w:t>
      </w:r>
      <w:r>
        <w:rPr>
          <w:lang w:val="en-GB" w:eastAsia="ko-KR"/>
        </w:rPr>
        <w:t>output</w:t>
      </w:r>
      <w:r w:rsidR="001F783C" w:rsidRPr="001F783C">
        <w:rPr>
          <w:lang w:val="en-GB" w:eastAsia="ko-KR"/>
        </w:rPr>
        <w:t xml:space="preserve"> </w:t>
      </w:r>
      <w:r w:rsidR="00CF6724" w:rsidRPr="001F783C">
        <w:rPr>
          <w:lang w:val="en-GB" w:eastAsia="ko-KR"/>
        </w:rPr>
        <w:t xml:space="preserve">document </w:t>
      </w:r>
      <w:r w:rsidR="00CF6724" w:rsidRPr="00C14E86">
        <w:t>N</w:t>
      </w:r>
      <w:r w:rsidRPr="00C14E86">
        <w:rPr>
          <w:lang w:val="en-GB" w:eastAsia="ko-KR"/>
        </w:rPr>
        <w:t>18491</w:t>
      </w:r>
      <w:r w:rsidR="001F783C">
        <w:rPr>
          <w:lang w:val="en-GB" w:eastAsia="ko-KR"/>
        </w:rPr>
        <w:t xml:space="preserve">, </w:t>
      </w:r>
      <w:r w:rsidRPr="00C14E86">
        <w:rPr>
          <w:lang w:val="en-GB" w:eastAsia="ko-KR"/>
        </w:rPr>
        <w:t>Geneva, Switzerland, March 2019.</w:t>
      </w:r>
    </w:p>
    <w:bookmarkEnd w:id="1"/>
    <w:p w:rsidR="000A572B" w:rsidRPr="007C6F7D" w:rsidRDefault="000A572B" w:rsidP="007C6F7D"/>
    <w:sectPr w:rsidR="000A572B" w:rsidRPr="007C6F7D">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C4B" w:rsidRDefault="00902C4B">
      <w:r>
        <w:separator/>
      </w:r>
    </w:p>
  </w:endnote>
  <w:endnote w:type="continuationSeparator" w:id="0">
    <w:p w:rsidR="00902C4B" w:rsidRDefault="00902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tang">
    <w:altName w:val="Malgun Gothic Semilight"/>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C4B" w:rsidRDefault="00902C4B">
      <w:r>
        <w:separator/>
      </w:r>
    </w:p>
  </w:footnote>
  <w:footnote w:type="continuationSeparator" w:id="0">
    <w:p w:rsidR="00902C4B" w:rsidRDefault="00902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16E8C"/>
    <w:multiLevelType w:val="hybridMultilevel"/>
    <w:tmpl w:val="72F82C78"/>
    <w:lvl w:ilvl="0" w:tplc="9B908A76">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F0636"/>
    <w:multiLevelType w:val="hybridMultilevel"/>
    <w:tmpl w:val="B4E4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B7444"/>
    <w:multiLevelType w:val="hybridMultilevel"/>
    <w:tmpl w:val="A758677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5F85743"/>
    <w:multiLevelType w:val="hybridMultilevel"/>
    <w:tmpl w:val="FACC20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36115AF4"/>
    <w:multiLevelType w:val="hybridMultilevel"/>
    <w:tmpl w:val="198EAD68"/>
    <w:lvl w:ilvl="0" w:tplc="287EBE8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C7214F"/>
    <w:multiLevelType w:val="hybridMultilevel"/>
    <w:tmpl w:val="385A518E"/>
    <w:lvl w:ilvl="0" w:tplc="2826812C">
      <w:start w:val="1"/>
      <w:numFmt w:val="decimal"/>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C0B32CA"/>
    <w:multiLevelType w:val="hybridMultilevel"/>
    <w:tmpl w:val="7C4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9A52F2"/>
    <w:multiLevelType w:val="multilevel"/>
    <w:tmpl w:val="89922B26"/>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auto"/>
      </w:rPr>
    </w:lvl>
    <w:lvl w:ilvl="3">
      <w:start w:val="1"/>
      <w:numFmt w:val="decimal"/>
      <w:pStyle w:val="StyleHeading4"/>
      <w:lvlText w:val="%1.%2.%3.%4"/>
      <w:lvlJc w:val="left"/>
      <w:pPr>
        <w:ind w:left="864" w:hanging="864"/>
      </w:pPr>
      <w:rPr>
        <w:rFonts w:hint="default"/>
        <w:color w:val="auto"/>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8" w15:restartNumberingAfterBreak="0">
    <w:nsid w:val="4813381E"/>
    <w:multiLevelType w:val="hybridMultilevel"/>
    <w:tmpl w:val="39CC9A4E"/>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1BD4108"/>
    <w:multiLevelType w:val="hybridMultilevel"/>
    <w:tmpl w:val="3880EEA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0" w15:restartNumberingAfterBreak="0">
    <w:nsid w:val="73962338"/>
    <w:multiLevelType w:val="hybridMultilevel"/>
    <w:tmpl w:val="3FE2193E"/>
    <w:lvl w:ilvl="0" w:tplc="55286BC0">
      <w:numFmt w:val="bullet"/>
      <w:lvlText w:val="-"/>
      <w:lvlJc w:val="left"/>
      <w:pPr>
        <w:ind w:left="360" w:firstLine="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num>
  <w:num w:numId="2">
    <w:abstractNumId w:val="5"/>
  </w:num>
  <w:num w:numId="3">
    <w:abstractNumId w:val="8"/>
  </w:num>
  <w:num w:numId="4">
    <w:abstractNumId w:val="2"/>
  </w:num>
  <w:num w:numId="5">
    <w:abstractNumId w:val="11"/>
  </w:num>
  <w:num w:numId="6">
    <w:abstractNumId w:val="9"/>
  </w:num>
  <w:num w:numId="7">
    <w:abstractNumId w:val="11"/>
  </w:num>
  <w:num w:numId="8">
    <w:abstractNumId w:val="11"/>
  </w:num>
  <w:num w:numId="9">
    <w:abstractNumId w:val="3"/>
  </w:num>
  <w:num w:numId="10">
    <w:abstractNumId w:val="7"/>
  </w:num>
  <w:num w:numId="11">
    <w:abstractNumId w:val="6"/>
  </w:num>
  <w:num w:numId="12">
    <w:abstractNumId w:val="1"/>
  </w:num>
  <w:num w:numId="13">
    <w:abstractNumId w:val="0"/>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350"/>
    <w:rsid w:val="00001364"/>
    <w:rsid w:val="00001485"/>
    <w:rsid w:val="0000367B"/>
    <w:rsid w:val="000038DD"/>
    <w:rsid w:val="0000500D"/>
    <w:rsid w:val="00005D3C"/>
    <w:rsid w:val="000116B5"/>
    <w:rsid w:val="00011924"/>
    <w:rsid w:val="000123F6"/>
    <w:rsid w:val="00013C69"/>
    <w:rsid w:val="00015AAC"/>
    <w:rsid w:val="000167B0"/>
    <w:rsid w:val="0002023A"/>
    <w:rsid w:val="00025134"/>
    <w:rsid w:val="000258A5"/>
    <w:rsid w:val="0002723F"/>
    <w:rsid w:val="000364D4"/>
    <w:rsid w:val="00043581"/>
    <w:rsid w:val="0004672C"/>
    <w:rsid w:val="00053246"/>
    <w:rsid w:val="000558A4"/>
    <w:rsid w:val="00056075"/>
    <w:rsid w:val="000560B9"/>
    <w:rsid w:val="00057D0C"/>
    <w:rsid w:val="00060066"/>
    <w:rsid w:val="00061308"/>
    <w:rsid w:val="000646DA"/>
    <w:rsid w:val="00064BEE"/>
    <w:rsid w:val="0006680E"/>
    <w:rsid w:val="000705BB"/>
    <w:rsid w:val="00070CA5"/>
    <w:rsid w:val="00072025"/>
    <w:rsid w:val="0007353F"/>
    <w:rsid w:val="00073BF9"/>
    <w:rsid w:val="000754E5"/>
    <w:rsid w:val="00081B7E"/>
    <w:rsid w:val="00084C4B"/>
    <w:rsid w:val="000872EC"/>
    <w:rsid w:val="000933EA"/>
    <w:rsid w:val="00094763"/>
    <w:rsid w:val="000A2FA1"/>
    <w:rsid w:val="000A3161"/>
    <w:rsid w:val="000A572B"/>
    <w:rsid w:val="000A5E2E"/>
    <w:rsid w:val="000B23AE"/>
    <w:rsid w:val="000B4169"/>
    <w:rsid w:val="000B77A6"/>
    <w:rsid w:val="000C0DAF"/>
    <w:rsid w:val="000C1670"/>
    <w:rsid w:val="000C26CF"/>
    <w:rsid w:val="000C2CC8"/>
    <w:rsid w:val="000C3839"/>
    <w:rsid w:val="000C427F"/>
    <w:rsid w:val="000C4B31"/>
    <w:rsid w:val="000C5335"/>
    <w:rsid w:val="000C6BC7"/>
    <w:rsid w:val="000D115E"/>
    <w:rsid w:val="000D770C"/>
    <w:rsid w:val="000E1958"/>
    <w:rsid w:val="000E3CEA"/>
    <w:rsid w:val="000F064B"/>
    <w:rsid w:val="000F540F"/>
    <w:rsid w:val="000F5D86"/>
    <w:rsid w:val="000F6022"/>
    <w:rsid w:val="000F7048"/>
    <w:rsid w:val="00104F3F"/>
    <w:rsid w:val="00106E49"/>
    <w:rsid w:val="001111A9"/>
    <w:rsid w:val="00112003"/>
    <w:rsid w:val="00120079"/>
    <w:rsid w:val="00121F4D"/>
    <w:rsid w:val="00123223"/>
    <w:rsid w:val="00123F2C"/>
    <w:rsid w:val="001249C9"/>
    <w:rsid w:val="001263D8"/>
    <w:rsid w:val="001334B5"/>
    <w:rsid w:val="00134FA5"/>
    <w:rsid w:val="00137685"/>
    <w:rsid w:val="00140848"/>
    <w:rsid w:val="00155832"/>
    <w:rsid w:val="00156C61"/>
    <w:rsid w:val="001611B2"/>
    <w:rsid w:val="0016247E"/>
    <w:rsid w:val="00165FF7"/>
    <w:rsid w:val="00167234"/>
    <w:rsid w:val="001724EE"/>
    <w:rsid w:val="00181664"/>
    <w:rsid w:val="00182A9C"/>
    <w:rsid w:val="00182CE7"/>
    <w:rsid w:val="00183B13"/>
    <w:rsid w:val="0018449D"/>
    <w:rsid w:val="00186917"/>
    <w:rsid w:val="00186CFC"/>
    <w:rsid w:val="001907EB"/>
    <w:rsid w:val="001915C1"/>
    <w:rsid w:val="00191F29"/>
    <w:rsid w:val="00197440"/>
    <w:rsid w:val="0019778B"/>
    <w:rsid w:val="00197FD0"/>
    <w:rsid w:val="001A24BD"/>
    <w:rsid w:val="001A4EDF"/>
    <w:rsid w:val="001A5C7E"/>
    <w:rsid w:val="001B0557"/>
    <w:rsid w:val="001B4552"/>
    <w:rsid w:val="001B6D84"/>
    <w:rsid w:val="001B7A83"/>
    <w:rsid w:val="001C0777"/>
    <w:rsid w:val="001C2900"/>
    <w:rsid w:val="001C2E6B"/>
    <w:rsid w:val="001C4122"/>
    <w:rsid w:val="001C5742"/>
    <w:rsid w:val="001C65F4"/>
    <w:rsid w:val="001D2416"/>
    <w:rsid w:val="001D3BB0"/>
    <w:rsid w:val="001D5D78"/>
    <w:rsid w:val="001D7475"/>
    <w:rsid w:val="001E04C4"/>
    <w:rsid w:val="001E753E"/>
    <w:rsid w:val="001E7AB8"/>
    <w:rsid w:val="001F1C73"/>
    <w:rsid w:val="001F1DCA"/>
    <w:rsid w:val="001F2C1F"/>
    <w:rsid w:val="001F468B"/>
    <w:rsid w:val="001F62F4"/>
    <w:rsid w:val="001F6679"/>
    <w:rsid w:val="001F70C1"/>
    <w:rsid w:val="001F783C"/>
    <w:rsid w:val="002012F8"/>
    <w:rsid w:val="00202023"/>
    <w:rsid w:val="00223614"/>
    <w:rsid w:val="00223B9A"/>
    <w:rsid w:val="002246AC"/>
    <w:rsid w:val="00225088"/>
    <w:rsid w:val="002250E0"/>
    <w:rsid w:val="0022587D"/>
    <w:rsid w:val="002349A7"/>
    <w:rsid w:val="00241BC3"/>
    <w:rsid w:val="00244C7A"/>
    <w:rsid w:val="00247262"/>
    <w:rsid w:val="00252546"/>
    <w:rsid w:val="00254B47"/>
    <w:rsid w:val="002550F8"/>
    <w:rsid w:val="002621E7"/>
    <w:rsid w:val="0026353D"/>
    <w:rsid w:val="0027269F"/>
    <w:rsid w:val="00275EA2"/>
    <w:rsid w:val="00280918"/>
    <w:rsid w:val="00283827"/>
    <w:rsid w:val="00283829"/>
    <w:rsid w:val="0028532D"/>
    <w:rsid w:val="00285370"/>
    <w:rsid w:val="0028730F"/>
    <w:rsid w:val="0029102F"/>
    <w:rsid w:val="00292549"/>
    <w:rsid w:val="00294A41"/>
    <w:rsid w:val="00297D92"/>
    <w:rsid w:val="002A1334"/>
    <w:rsid w:val="002A145C"/>
    <w:rsid w:val="002B0F72"/>
    <w:rsid w:val="002B43F0"/>
    <w:rsid w:val="002B4A5F"/>
    <w:rsid w:val="002B4DD2"/>
    <w:rsid w:val="002D1284"/>
    <w:rsid w:val="002D2953"/>
    <w:rsid w:val="002D2FA2"/>
    <w:rsid w:val="002E0DED"/>
    <w:rsid w:val="002E12D2"/>
    <w:rsid w:val="002E5A24"/>
    <w:rsid w:val="002F4ED7"/>
    <w:rsid w:val="002F4FEF"/>
    <w:rsid w:val="002F6D4C"/>
    <w:rsid w:val="002F6D8F"/>
    <w:rsid w:val="0030041E"/>
    <w:rsid w:val="00301378"/>
    <w:rsid w:val="00305903"/>
    <w:rsid w:val="0030593C"/>
    <w:rsid w:val="00305A11"/>
    <w:rsid w:val="00313D8B"/>
    <w:rsid w:val="00314266"/>
    <w:rsid w:val="00315003"/>
    <w:rsid w:val="00315CD4"/>
    <w:rsid w:val="00316654"/>
    <w:rsid w:val="00325C75"/>
    <w:rsid w:val="00330E17"/>
    <w:rsid w:val="00331755"/>
    <w:rsid w:val="00333D53"/>
    <w:rsid w:val="00333ECF"/>
    <w:rsid w:val="00340ECC"/>
    <w:rsid w:val="003438FB"/>
    <w:rsid w:val="00347E50"/>
    <w:rsid w:val="00351423"/>
    <w:rsid w:val="00352146"/>
    <w:rsid w:val="003527BC"/>
    <w:rsid w:val="0037099B"/>
    <w:rsid w:val="00375694"/>
    <w:rsid w:val="00376EBF"/>
    <w:rsid w:val="00385650"/>
    <w:rsid w:val="00394F09"/>
    <w:rsid w:val="003978B5"/>
    <w:rsid w:val="003A12EF"/>
    <w:rsid w:val="003A1D46"/>
    <w:rsid w:val="003A28D2"/>
    <w:rsid w:val="003A30E6"/>
    <w:rsid w:val="003A4C07"/>
    <w:rsid w:val="003A6545"/>
    <w:rsid w:val="003A7D49"/>
    <w:rsid w:val="003B1585"/>
    <w:rsid w:val="003B19CC"/>
    <w:rsid w:val="003B61B5"/>
    <w:rsid w:val="003C0F8B"/>
    <w:rsid w:val="003C230E"/>
    <w:rsid w:val="003C2310"/>
    <w:rsid w:val="003D19AA"/>
    <w:rsid w:val="003D2424"/>
    <w:rsid w:val="003D3C3D"/>
    <w:rsid w:val="003D3F84"/>
    <w:rsid w:val="003D5350"/>
    <w:rsid w:val="003D6673"/>
    <w:rsid w:val="003E2EF0"/>
    <w:rsid w:val="003E35BA"/>
    <w:rsid w:val="003E7006"/>
    <w:rsid w:val="00402FCC"/>
    <w:rsid w:val="00404079"/>
    <w:rsid w:val="004040B2"/>
    <w:rsid w:val="00404F54"/>
    <w:rsid w:val="00411C63"/>
    <w:rsid w:val="00412C35"/>
    <w:rsid w:val="00413DD6"/>
    <w:rsid w:val="004151ED"/>
    <w:rsid w:val="00421528"/>
    <w:rsid w:val="00422195"/>
    <w:rsid w:val="00422428"/>
    <w:rsid w:val="00422681"/>
    <w:rsid w:val="00425F76"/>
    <w:rsid w:val="00426AD7"/>
    <w:rsid w:val="00431786"/>
    <w:rsid w:val="00433BD6"/>
    <w:rsid w:val="00435FE0"/>
    <w:rsid w:val="00436197"/>
    <w:rsid w:val="00452072"/>
    <w:rsid w:val="00453060"/>
    <w:rsid w:val="004536C6"/>
    <w:rsid w:val="00454238"/>
    <w:rsid w:val="004546E8"/>
    <w:rsid w:val="00455E17"/>
    <w:rsid w:val="00456F74"/>
    <w:rsid w:val="004650C5"/>
    <w:rsid w:val="0046586A"/>
    <w:rsid w:val="00466A81"/>
    <w:rsid w:val="00470FB5"/>
    <w:rsid w:val="004744D2"/>
    <w:rsid w:val="004759A0"/>
    <w:rsid w:val="00476A9E"/>
    <w:rsid w:val="004775C9"/>
    <w:rsid w:val="00482D3A"/>
    <w:rsid w:val="00482F44"/>
    <w:rsid w:val="00486729"/>
    <w:rsid w:val="00493250"/>
    <w:rsid w:val="004A369D"/>
    <w:rsid w:val="004A36F5"/>
    <w:rsid w:val="004A48E1"/>
    <w:rsid w:val="004A528B"/>
    <w:rsid w:val="004A63DE"/>
    <w:rsid w:val="004B07C5"/>
    <w:rsid w:val="004B5342"/>
    <w:rsid w:val="004B6A97"/>
    <w:rsid w:val="004B76CE"/>
    <w:rsid w:val="004C2FCF"/>
    <w:rsid w:val="004C3C17"/>
    <w:rsid w:val="004C6734"/>
    <w:rsid w:val="004D1071"/>
    <w:rsid w:val="004D3731"/>
    <w:rsid w:val="004E542D"/>
    <w:rsid w:val="004E71C9"/>
    <w:rsid w:val="004F1B2A"/>
    <w:rsid w:val="004F1D84"/>
    <w:rsid w:val="004F471F"/>
    <w:rsid w:val="004F5110"/>
    <w:rsid w:val="004F7BC3"/>
    <w:rsid w:val="005020AA"/>
    <w:rsid w:val="00503621"/>
    <w:rsid w:val="00504AE4"/>
    <w:rsid w:val="00506FAF"/>
    <w:rsid w:val="0050782A"/>
    <w:rsid w:val="0052477A"/>
    <w:rsid w:val="00535C24"/>
    <w:rsid w:val="00553A30"/>
    <w:rsid w:val="00557DC5"/>
    <w:rsid w:val="00562FCE"/>
    <w:rsid w:val="005700A8"/>
    <w:rsid w:val="00572EDC"/>
    <w:rsid w:val="00574E30"/>
    <w:rsid w:val="00580557"/>
    <w:rsid w:val="00580A9E"/>
    <w:rsid w:val="005821BA"/>
    <w:rsid w:val="005824BE"/>
    <w:rsid w:val="005839E1"/>
    <w:rsid w:val="00585F13"/>
    <w:rsid w:val="00587ED1"/>
    <w:rsid w:val="00591149"/>
    <w:rsid w:val="005911E9"/>
    <w:rsid w:val="0059166E"/>
    <w:rsid w:val="00591F01"/>
    <w:rsid w:val="00592205"/>
    <w:rsid w:val="00592FA9"/>
    <w:rsid w:val="00597391"/>
    <w:rsid w:val="005A11CD"/>
    <w:rsid w:val="005A3874"/>
    <w:rsid w:val="005B1E56"/>
    <w:rsid w:val="005B2DB1"/>
    <w:rsid w:val="005B6409"/>
    <w:rsid w:val="005B777C"/>
    <w:rsid w:val="005B7D59"/>
    <w:rsid w:val="005C25C7"/>
    <w:rsid w:val="005C2A60"/>
    <w:rsid w:val="005C3536"/>
    <w:rsid w:val="005C69C0"/>
    <w:rsid w:val="005C7AAC"/>
    <w:rsid w:val="005D1159"/>
    <w:rsid w:val="005D329C"/>
    <w:rsid w:val="005D55AA"/>
    <w:rsid w:val="005E6559"/>
    <w:rsid w:val="005F0138"/>
    <w:rsid w:val="005F4CBF"/>
    <w:rsid w:val="005F7F30"/>
    <w:rsid w:val="006046B5"/>
    <w:rsid w:val="00605585"/>
    <w:rsid w:val="00605BC1"/>
    <w:rsid w:val="00606B77"/>
    <w:rsid w:val="00612364"/>
    <w:rsid w:val="0061376E"/>
    <w:rsid w:val="0061488B"/>
    <w:rsid w:val="006155C3"/>
    <w:rsid w:val="00615904"/>
    <w:rsid w:val="0061592C"/>
    <w:rsid w:val="00626175"/>
    <w:rsid w:val="00626640"/>
    <w:rsid w:val="0062726F"/>
    <w:rsid w:val="00636E7B"/>
    <w:rsid w:val="0063744C"/>
    <w:rsid w:val="00637EFF"/>
    <w:rsid w:val="00641E51"/>
    <w:rsid w:val="006426A7"/>
    <w:rsid w:val="00645513"/>
    <w:rsid w:val="0064658C"/>
    <w:rsid w:val="00646743"/>
    <w:rsid w:val="00647ECD"/>
    <w:rsid w:val="00655A7E"/>
    <w:rsid w:val="006624BC"/>
    <w:rsid w:val="00670FBA"/>
    <w:rsid w:val="00674ABC"/>
    <w:rsid w:val="00675DD6"/>
    <w:rsid w:val="00676B36"/>
    <w:rsid w:val="006775C4"/>
    <w:rsid w:val="006779F0"/>
    <w:rsid w:val="006824E3"/>
    <w:rsid w:val="006833A4"/>
    <w:rsid w:val="006839DC"/>
    <w:rsid w:val="0068618D"/>
    <w:rsid w:val="00693B62"/>
    <w:rsid w:val="006943E0"/>
    <w:rsid w:val="006A496A"/>
    <w:rsid w:val="006B01A5"/>
    <w:rsid w:val="006B198F"/>
    <w:rsid w:val="006B1A33"/>
    <w:rsid w:val="006C3232"/>
    <w:rsid w:val="006C3EAC"/>
    <w:rsid w:val="006C45D4"/>
    <w:rsid w:val="006C4D43"/>
    <w:rsid w:val="006C7E85"/>
    <w:rsid w:val="006D0015"/>
    <w:rsid w:val="006E2E62"/>
    <w:rsid w:val="006E33CB"/>
    <w:rsid w:val="006E3B41"/>
    <w:rsid w:val="006E6378"/>
    <w:rsid w:val="006E7224"/>
    <w:rsid w:val="006F04DA"/>
    <w:rsid w:val="006F1584"/>
    <w:rsid w:val="006F24B6"/>
    <w:rsid w:val="006F329C"/>
    <w:rsid w:val="006F5231"/>
    <w:rsid w:val="0070002F"/>
    <w:rsid w:val="00700D8D"/>
    <w:rsid w:val="00701B6E"/>
    <w:rsid w:val="00702A38"/>
    <w:rsid w:val="007053BC"/>
    <w:rsid w:val="007073E6"/>
    <w:rsid w:val="0071270E"/>
    <w:rsid w:val="00717F2E"/>
    <w:rsid w:val="00723B29"/>
    <w:rsid w:val="00730216"/>
    <w:rsid w:val="00736021"/>
    <w:rsid w:val="00741531"/>
    <w:rsid w:val="00742371"/>
    <w:rsid w:val="00743C62"/>
    <w:rsid w:val="00744014"/>
    <w:rsid w:val="00745319"/>
    <w:rsid w:val="007528BA"/>
    <w:rsid w:val="007545E8"/>
    <w:rsid w:val="00755882"/>
    <w:rsid w:val="00762AE4"/>
    <w:rsid w:val="00764642"/>
    <w:rsid w:val="007653E8"/>
    <w:rsid w:val="00767366"/>
    <w:rsid w:val="00770820"/>
    <w:rsid w:val="0077085C"/>
    <w:rsid w:val="007735D6"/>
    <w:rsid w:val="00773984"/>
    <w:rsid w:val="00774367"/>
    <w:rsid w:val="007757DD"/>
    <w:rsid w:val="00777253"/>
    <w:rsid w:val="00777A85"/>
    <w:rsid w:val="0078184B"/>
    <w:rsid w:val="00782DBE"/>
    <w:rsid w:val="00783642"/>
    <w:rsid w:val="00783A5B"/>
    <w:rsid w:val="00784A9C"/>
    <w:rsid w:val="0078744D"/>
    <w:rsid w:val="00787F76"/>
    <w:rsid w:val="007924A6"/>
    <w:rsid w:val="00795179"/>
    <w:rsid w:val="00797442"/>
    <w:rsid w:val="007A04F2"/>
    <w:rsid w:val="007A2F67"/>
    <w:rsid w:val="007A6C81"/>
    <w:rsid w:val="007B21BF"/>
    <w:rsid w:val="007C56AD"/>
    <w:rsid w:val="007C5C64"/>
    <w:rsid w:val="007C6426"/>
    <w:rsid w:val="007C6F7D"/>
    <w:rsid w:val="007D03C8"/>
    <w:rsid w:val="007E140D"/>
    <w:rsid w:val="007E321A"/>
    <w:rsid w:val="007E67C3"/>
    <w:rsid w:val="007E6E06"/>
    <w:rsid w:val="007E7274"/>
    <w:rsid w:val="007F00FA"/>
    <w:rsid w:val="007F36A4"/>
    <w:rsid w:val="007F6BEB"/>
    <w:rsid w:val="00800841"/>
    <w:rsid w:val="00803F62"/>
    <w:rsid w:val="00806822"/>
    <w:rsid w:val="0081653C"/>
    <w:rsid w:val="00817743"/>
    <w:rsid w:val="0082120D"/>
    <w:rsid w:val="0082753A"/>
    <w:rsid w:val="00834977"/>
    <w:rsid w:val="00846480"/>
    <w:rsid w:val="0085175B"/>
    <w:rsid w:val="00857CAB"/>
    <w:rsid w:val="0086010C"/>
    <w:rsid w:val="00860CC1"/>
    <w:rsid w:val="00860F5E"/>
    <w:rsid w:val="00861D34"/>
    <w:rsid w:val="00864608"/>
    <w:rsid w:val="008737DC"/>
    <w:rsid w:val="00874DC3"/>
    <w:rsid w:val="00877A1F"/>
    <w:rsid w:val="00885B61"/>
    <w:rsid w:val="008907B5"/>
    <w:rsid w:val="00894842"/>
    <w:rsid w:val="0089687E"/>
    <w:rsid w:val="008A305B"/>
    <w:rsid w:val="008A66A9"/>
    <w:rsid w:val="008B2A6E"/>
    <w:rsid w:val="008B31B1"/>
    <w:rsid w:val="008B547A"/>
    <w:rsid w:val="008B6B5D"/>
    <w:rsid w:val="008C1D9A"/>
    <w:rsid w:val="008C1E2C"/>
    <w:rsid w:val="008C63E5"/>
    <w:rsid w:val="008D0F6A"/>
    <w:rsid w:val="008D38BF"/>
    <w:rsid w:val="008D747C"/>
    <w:rsid w:val="008D77F9"/>
    <w:rsid w:val="008E16EA"/>
    <w:rsid w:val="008E54B4"/>
    <w:rsid w:val="008E5CDA"/>
    <w:rsid w:val="008E6CD8"/>
    <w:rsid w:val="008F3D64"/>
    <w:rsid w:val="00902C4B"/>
    <w:rsid w:val="00903DA9"/>
    <w:rsid w:val="00905CB2"/>
    <w:rsid w:val="009104F7"/>
    <w:rsid w:val="00910889"/>
    <w:rsid w:val="0091203E"/>
    <w:rsid w:val="00912F6B"/>
    <w:rsid w:val="00916162"/>
    <w:rsid w:val="00924114"/>
    <w:rsid w:val="00934112"/>
    <w:rsid w:val="00940176"/>
    <w:rsid w:val="00945C33"/>
    <w:rsid w:val="00945DE5"/>
    <w:rsid w:val="009468C2"/>
    <w:rsid w:val="00951FCC"/>
    <w:rsid w:val="009549DF"/>
    <w:rsid w:val="00956AA4"/>
    <w:rsid w:val="00964C38"/>
    <w:rsid w:val="0096558F"/>
    <w:rsid w:val="00972BE0"/>
    <w:rsid w:val="0097385A"/>
    <w:rsid w:val="0098358B"/>
    <w:rsid w:val="00983DEC"/>
    <w:rsid w:val="00992BCD"/>
    <w:rsid w:val="00994131"/>
    <w:rsid w:val="0099555C"/>
    <w:rsid w:val="00996685"/>
    <w:rsid w:val="009970A2"/>
    <w:rsid w:val="009A5551"/>
    <w:rsid w:val="009B4730"/>
    <w:rsid w:val="009B7531"/>
    <w:rsid w:val="009B7CF1"/>
    <w:rsid w:val="009C1B03"/>
    <w:rsid w:val="009C2D36"/>
    <w:rsid w:val="009C4271"/>
    <w:rsid w:val="009C5CD0"/>
    <w:rsid w:val="009D138D"/>
    <w:rsid w:val="009D3AA2"/>
    <w:rsid w:val="009D4244"/>
    <w:rsid w:val="009E14DC"/>
    <w:rsid w:val="009E1E4F"/>
    <w:rsid w:val="009F0EE9"/>
    <w:rsid w:val="00A0004E"/>
    <w:rsid w:val="00A014B8"/>
    <w:rsid w:val="00A02712"/>
    <w:rsid w:val="00A04154"/>
    <w:rsid w:val="00A04D41"/>
    <w:rsid w:val="00A11610"/>
    <w:rsid w:val="00A11E69"/>
    <w:rsid w:val="00A12746"/>
    <w:rsid w:val="00A135D9"/>
    <w:rsid w:val="00A20406"/>
    <w:rsid w:val="00A20A21"/>
    <w:rsid w:val="00A21D59"/>
    <w:rsid w:val="00A21FB8"/>
    <w:rsid w:val="00A25BD9"/>
    <w:rsid w:val="00A35F90"/>
    <w:rsid w:val="00A37284"/>
    <w:rsid w:val="00A43EA5"/>
    <w:rsid w:val="00A56D25"/>
    <w:rsid w:val="00A5702F"/>
    <w:rsid w:val="00A61562"/>
    <w:rsid w:val="00A61F6B"/>
    <w:rsid w:val="00A62B1B"/>
    <w:rsid w:val="00A667D6"/>
    <w:rsid w:val="00A6774E"/>
    <w:rsid w:val="00A67CC2"/>
    <w:rsid w:val="00A67F2B"/>
    <w:rsid w:val="00A731AF"/>
    <w:rsid w:val="00A75DEF"/>
    <w:rsid w:val="00A76B81"/>
    <w:rsid w:val="00A8131A"/>
    <w:rsid w:val="00A87060"/>
    <w:rsid w:val="00A911E9"/>
    <w:rsid w:val="00A91B48"/>
    <w:rsid w:val="00A91F6A"/>
    <w:rsid w:val="00A9646F"/>
    <w:rsid w:val="00A96B26"/>
    <w:rsid w:val="00AB2599"/>
    <w:rsid w:val="00AB4D3A"/>
    <w:rsid w:val="00AC19C7"/>
    <w:rsid w:val="00AC1BEA"/>
    <w:rsid w:val="00AC5220"/>
    <w:rsid w:val="00AC6742"/>
    <w:rsid w:val="00AC768F"/>
    <w:rsid w:val="00AD1663"/>
    <w:rsid w:val="00AD1D95"/>
    <w:rsid w:val="00AD6F43"/>
    <w:rsid w:val="00AD79D5"/>
    <w:rsid w:val="00AE005A"/>
    <w:rsid w:val="00AF0CB1"/>
    <w:rsid w:val="00AF212C"/>
    <w:rsid w:val="00AF2231"/>
    <w:rsid w:val="00AF363B"/>
    <w:rsid w:val="00AF4322"/>
    <w:rsid w:val="00B023FC"/>
    <w:rsid w:val="00B0528D"/>
    <w:rsid w:val="00B0796C"/>
    <w:rsid w:val="00B119D5"/>
    <w:rsid w:val="00B13503"/>
    <w:rsid w:val="00B16D45"/>
    <w:rsid w:val="00B16DDD"/>
    <w:rsid w:val="00B339A0"/>
    <w:rsid w:val="00B35320"/>
    <w:rsid w:val="00B35FBE"/>
    <w:rsid w:val="00B364A0"/>
    <w:rsid w:val="00B448B4"/>
    <w:rsid w:val="00B452C3"/>
    <w:rsid w:val="00B529A8"/>
    <w:rsid w:val="00B535FD"/>
    <w:rsid w:val="00B54D0F"/>
    <w:rsid w:val="00B55134"/>
    <w:rsid w:val="00B56D3E"/>
    <w:rsid w:val="00B57546"/>
    <w:rsid w:val="00B613AB"/>
    <w:rsid w:val="00B64B8E"/>
    <w:rsid w:val="00B756CA"/>
    <w:rsid w:val="00B83612"/>
    <w:rsid w:val="00B91276"/>
    <w:rsid w:val="00B92086"/>
    <w:rsid w:val="00BA1CB6"/>
    <w:rsid w:val="00BA45AC"/>
    <w:rsid w:val="00BA59F7"/>
    <w:rsid w:val="00BA5CAE"/>
    <w:rsid w:val="00BA60EA"/>
    <w:rsid w:val="00BA645A"/>
    <w:rsid w:val="00BB0AC5"/>
    <w:rsid w:val="00BB0F19"/>
    <w:rsid w:val="00BB1384"/>
    <w:rsid w:val="00BB170C"/>
    <w:rsid w:val="00BB17C8"/>
    <w:rsid w:val="00BC06A3"/>
    <w:rsid w:val="00BC0DB4"/>
    <w:rsid w:val="00BC0FFF"/>
    <w:rsid w:val="00BC2504"/>
    <w:rsid w:val="00BC263F"/>
    <w:rsid w:val="00BC3384"/>
    <w:rsid w:val="00BC6AD4"/>
    <w:rsid w:val="00BD0DC5"/>
    <w:rsid w:val="00BD4DD4"/>
    <w:rsid w:val="00BD6785"/>
    <w:rsid w:val="00BD74AA"/>
    <w:rsid w:val="00BE055A"/>
    <w:rsid w:val="00BE4354"/>
    <w:rsid w:val="00BE488D"/>
    <w:rsid w:val="00BF27CC"/>
    <w:rsid w:val="00C002ED"/>
    <w:rsid w:val="00C0452D"/>
    <w:rsid w:val="00C04926"/>
    <w:rsid w:val="00C05DA4"/>
    <w:rsid w:val="00C0615E"/>
    <w:rsid w:val="00C0622D"/>
    <w:rsid w:val="00C0646A"/>
    <w:rsid w:val="00C07764"/>
    <w:rsid w:val="00C12A38"/>
    <w:rsid w:val="00C14E86"/>
    <w:rsid w:val="00C155D8"/>
    <w:rsid w:val="00C16933"/>
    <w:rsid w:val="00C17BEA"/>
    <w:rsid w:val="00C219D3"/>
    <w:rsid w:val="00C21A52"/>
    <w:rsid w:val="00C26965"/>
    <w:rsid w:val="00C31060"/>
    <w:rsid w:val="00C3109E"/>
    <w:rsid w:val="00C330F1"/>
    <w:rsid w:val="00C4072A"/>
    <w:rsid w:val="00C4407E"/>
    <w:rsid w:val="00C45244"/>
    <w:rsid w:val="00C529C8"/>
    <w:rsid w:val="00C558CE"/>
    <w:rsid w:val="00C6437F"/>
    <w:rsid w:val="00C6686C"/>
    <w:rsid w:val="00C66A3F"/>
    <w:rsid w:val="00C6700D"/>
    <w:rsid w:val="00C72552"/>
    <w:rsid w:val="00C7522E"/>
    <w:rsid w:val="00C81580"/>
    <w:rsid w:val="00C82F04"/>
    <w:rsid w:val="00C840BD"/>
    <w:rsid w:val="00C84311"/>
    <w:rsid w:val="00C87AEE"/>
    <w:rsid w:val="00C95069"/>
    <w:rsid w:val="00C968B8"/>
    <w:rsid w:val="00CA2E4C"/>
    <w:rsid w:val="00CA348B"/>
    <w:rsid w:val="00CA6392"/>
    <w:rsid w:val="00CA6DD5"/>
    <w:rsid w:val="00CB52E2"/>
    <w:rsid w:val="00CC0594"/>
    <w:rsid w:val="00CC11D7"/>
    <w:rsid w:val="00CD36FE"/>
    <w:rsid w:val="00CD7E27"/>
    <w:rsid w:val="00CE020B"/>
    <w:rsid w:val="00CE08CC"/>
    <w:rsid w:val="00CF1C84"/>
    <w:rsid w:val="00CF1F7C"/>
    <w:rsid w:val="00CF3B73"/>
    <w:rsid w:val="00CF4402"/>
    <w:rsid w:val="00CF6724"/>
    <w:rsid w:val="00CF7DEC"/>
    <w:rsid w:val="00D0533B"/>
    <w:rsid w:val="00D056CE"/>
    <w:rsid w:val="00D0608D"/>
    <w:rsid w:val="00D142E5"/>
    <w:rsid w:val="00D15C2C"/>
    <w:rsid w:val="00D21549"/>
    <w:rsid w:val="00D24B0B"/>
    <w:rsid w:val="00D24CFA"/>
    <w:rsid w:val="00D3107F"/>
    <w:rsid w:val="00D3296A"/>
    <w:rsid w:val="00D33A49"/>
    <w:rsid w:val="00D37724"/>
    <w:rsid w:val="00D4018F"/>
    <w:rsid w:val="00D42B31"/>
    <w:rsid w:val="00D46F8E"/>
    <w:rsid w:val="00D51039"/>
    <w:rsid w:val="00D51D45"/>
    <w:rsid w:val="00D51FF4"/>
    <w:rsid w:val="00D52081"/>
    <w:rsid w:val="00D56482"/>
    <w:rsid w:val="00D6306F"/>
    <w:rsid w:val="00D6369D"/>
    <w:rsid w:val="00D676B7"/>
    <w:rsid w:val="00D71011"/>
    <w:rsid w:val="00D736EB"/>
    <w:rsid w:val="00D763A4"/>
    <w:rsid w:val="00D80EC0"/>
    <w:rsid w:val="00D812C5"/>
    <w:rsid w:val="00D842A6"/>
    <w:rsid w:val="00D84660"/>
    <w:rsid w:val="00D85685"/>
    <w:rsid w:val="00D92C6E"/>
    <w:rsid w:val="00D94EB3"/>
    <w:rsid w:val="00DA1BE7"/>
    <w:rsid w:val="00DA20D3"/>
    <w:rsid w:val="00DA75B8"/>
    <w:rsid w:val="00DB384E"/>
    <w:rsid w:val="00DC475C"/>
    <w:rsid w:val="00DD07B6"/>
    <w:rsid w:val="00DD565D"/>
    <w:rsid w:val="00DD6645"/>
    <w:rsid w:val="00DE0FDD"/>
    <w:rsid w:val="00DE1874"/>
    <w:rsid w:val="00DE4E59"/>
    <w:rsid w:val="00DF1B95"/>
    <w:rsid w:val="00DF618D"/>
    <w:rsid w:val="00DF6C96"/>
    <w:rsid w:val="00DF7D4F"/>
    <w:rsid w:val="00E02867"/>
    <w:rsid w:val="00E24693"/>
    <w:rsid w:val="00E26295"/>
    <w:rsid w:val="00E26493"/>
    <w:rsid w:val="00E30E59"/>
    <w:rsid w:val="00E348C2"/>
    <w:rsid w:val="00E40CFA"/>
    <w:rsid w:val="00E41981"/>
    <w:rsid w:val="00E42DAB"/>
    <w:rsid w:val="00E4465F"/>
    <w:rsid w:val="00E45D14"/>
    <w:rsid w:val="00E46CB7"/>
    <w:rsid w:val="00E57048"/>
    <w:rsid w:val="00E6429C"/>
    <w:rsid w:val="00E64DC2"/>
    <w:rsid w:val="00E64FEA"/>
    <w:rsid w:val="00E7203C"/>
    <w:rsid w:val="00E721A8"/>
    <w:rsid w:val="00E72A14"/>
    <w:rsid w:val="00E7411C"/>
    <w:rsid w:val="00E75510"/>
    <w:rsid w:val="00E812E4"/>
    <w:rsid w:val="00E81A76"/>
    <w:rsid w:val="00E849AD"/>
    <w:rsid w:val="00E85AB7"/>
    <w:rsid w:val="00E86CCB"/>
    <w:rsid w:val="00E92C84"/>
    <w:rsid w:val="00E97C78"/>
    <w:rsid w:val="00EA5D39"/>
    <w:rsid w:val="00EA5F0D"/>
    <w:rsid w:val="00EB025D"/>
    <w:rsid w:val="00EB27DF"/>
    <w:rsid w:val="00EB40B4"/>
    <w:rsid w:val="00EB5F62"/>
    <w:rsid w:val="00EB6AD1"/>
    <w:rsid w:val="00EB6C23"/>
    <w:rsid w:val="00EC3723"/>
    <w:rsid w:val="00EC4013"/>
    <w:rsid w:val="00EC69C4"/>
    <w:rsid w:val="00ED31D3"/>
    <w:rsid w:val="00ED77D3"/>
    <w:rsid w:val="00EE0486"/>
    <w:rsid w:val="00EE27F2"/>
    <w:rsid w:val="00EE3FB5"/>
    <w:rsid w:val="00EE4684"/>
    <w:rsid w:val="00EE4739"/>
    <w:rsid w:val="00EF0282"/>
    <w:rsid w:val="00EF111F"/>
    <w:rsid w:val="00EF200E"/>
    <w:rsid w:val="00EF3D7C"/>
    <w:rsid w:val="00EF417C"/>
    <w:rsid w:val="00F0108A"/>
    <w:rsid w:val="00F05E20"/>
    <w:rsid w:val="00F1041B"/>
    <w:rsid w:val="00F10AEB"/>
    <w:rsid w:val="00F10C0A"/>
    <w:rsid w:val="00F16707"/>
    <w:rsid w:val="00F20694"/>
    <w:rsid w:val="00F241CD"/>
    <w:rsid w:val="00F24730"/>
    <w:rsid w:val="00F26AD9"/>
    <w:rsid w:val="00F27888"/>
    <w:rsid w:val="00F4175B"/>
    <w:rsid w:val="00F507C7"/>
    <w:rsid w:val="00F507EA"/>
    <w:rsid w:val="00F53031"/>
    <w:rsid w:val="00F56DE1"/>
    <w:rsid w:val="00F655FB"/>
    <w:rsid w:val="00F6747B"/>
    <w:rsid w:val="00F75D18"/>
    <w:rsid w:val="00F7616D"/>
    <w:rsid w:val="00F76190"/>
    <w:rsid w:val="00F76216"/>
    <w:rsid w:val="00F76E52"/>
    <w:rsid w:val="00F7746E"/>
    <w:rsid w:val="00F8055D"/>
    <w:rsid w:val="00F80788"/>
    <w:rsid w:val="00F8115F"/>
    <w:rsid w:val="00F84CAB"/>
    <w:rsid w:val="00F87B46"/>
    <w:rsid w:val="00F9405F"/>
    <w:rsid w:val="00F94182"/>
    <w:rsid w:val="00F942A0"/>
    <w:rsid w:val="00F94B67"/>
    <w:rsid w:val="00F95F20"/>
    <w:rsid w:val="00FA3738"/>
    <w:rsid w:val="00FA67F4"/>
    <w:rsid w:val="00FA6AEA"/>
    <w:rsid w:val="00FB0E4D"/>
    <w:rsid w:val="00FB4093"/>
    <w:rsid w:val="00FB6338"/>
    <w:rsid w:val="00FB7C21"/>
    <w:rsid w:val="00FC4747"/>
    <w:rsid w:val="00FC7664"/>
    <w:rsid w:val="00FD1471"/>
    <w:rsid w:val="00FD171B"/>
    <w:rsid w:val="00FD2918"/>
    <w:rsid w:val="00FD2B62"/>
    <w:rsid w:val="00FE13C9"/>
    <w:rsid w:val="00FE16E9"/>
    <w:rsid w:val="00FE1961"/>
    <w:rsid w:val="00FE2F75"/>
    <w:rsid w:val="00FE3423"/>
    <w:rsid w:val="00FE3F84"/>
    <w:rsid w:val="00FE426C"/>
    <w:rsid w:val="00FE5B78"/>
    <w:rsid w:val="00FE6234"/>
    <w:rsid w:val="00FE79FD"/>
    <w:rsid w:val="00FF3B95"/>
    <w:rsid w:val="00FF47A2"/>
    <w:rsid w:val="00FF7118"/>
    <w:rsid w:val="00FF71C6"/>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EE99DB"/>
  <w15:docId w15:val="{00074314-6249-44EF-BBDD-3C3009424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pPr>
      <w:keepNext/>
      <w:numPr>
        <w:ilvl w:val="1"/>
        <w:numId w:val="1"/>
      </w:numPr>
      <w:spacing w:before="240" w:after="60"/>
      <w:ind w:left="576"/>
      <w:outlineLvl w:val="1"/>
    </w:pPr>
    <w:rPr>
      <w:rFonts w:ascii="Calibri" w:eastAsia="Times New Roman" w:hAnsi="Calibri"/>
      <w:b/>
      <w:bCs/>
      <w:i/>
      <w:iCs/>
      <w:sz w:val="28"/>
      <w:szCs w:val="28"/>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3438FB"/>
    <w:pPr>
      <w:ind w:left="720"/>
      <w:contextualSpacing/>
    </w:pPr>
  </w:style>
  <w:style w:type="paragraph" w:styleId="Caption">
    <w:name w:val="caption"/>
    <w:basedOn w:val="Normal"/>
    <w:next w:val="Normal"/>
    <w:unhideWhenUsed/>
    <w:qFormat/>
    <w:rsid w:val="003438FB"/>
    <w:pPr>
      <w:spacing w:after="200"/>
    </w:pPr>
    <w:rPr>
      <w:i/>
      <w:iCs/>
      <w:color w:val="44546A" w:themeColor="text2"/>
      <w:sz w:val="18"/>
      <w:szCs w:val="18"/>
    </w:rPr>
  </w:style>
  <w:style w:type="paragraph" w:customStyle="1" w:styleId="code">
    <w:name w:val="code"/>
    <w:basedOn w:val="Normal"/>
    <w:next w:val="Normal"/>
    <w:link w:val="codeZchn"/>
    <w:rsid w:val="00D33A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hAnsi="Courier"/>
      <w:noProof/>
      <w:sz w:val="20"/>
      <w:szCs w:val="20"/>
      <w:lang w:val="en-GB" w:eastAsia="ja-JP"/>
    </w:rPr>
  </w:style>
  <w:style w:type="character" w:customStyle="1" w:styleId="codeZchn">
    <w:name w:val="code Zchn"/>
    <w:link w:val="code"/>
    <w:rsid w:val="00D33A49"/>
    <w:rPr>
      <w:rFonts w:ascii="Courier" w:hAnsi="Courier"/>
      <w:noProof/>
      <w:lang w:val="en-GB" w:eastAsia="ja-JP"/>
    </w:rPr>
  </w:style>
  <w:style w:type="paragraph" w:customStyle="1" w:styleId="lastfield">
    <w:name w:val="lastfield"/>
    <w:basedOn w:val="Normal"/>
    <w:link w:val="lastfieldZchn"/>
    <w:rsid w:val="00D33A49"/>
    <w:pPr>
      <w:tabs>
        <w:tab w:val="left" w:pos="8010"/>
      </w:tabs>
      <w:spacing w:before="120" w:after="220"/>
      <w:ind w:left="720" w:hanging="360"/>
    </w:pPr>
    <w:rPr>
      <w:rFonts w:ascii="Arial" w:eastAsia="Batang" w:hAnsi="Arial" w:cs="Arial"/>
      <w:sz w:val="20"/>
      <w:szCs w:val="20"/>
      <w:lang w:val="en-GB" w:eastAsia="ko-KR"/>
    </w:rPr>
  </w:style>
  <w:style w:type="character" w:customStyle="1" w:styleId="lastfieldZchn">
    <w:name w:val="lastfield Zchn"/>
    <w:link w:val="lastfield"/>
    <w:rsid w:val="00D33A49"/>
    <w:rPr>
      <w:rFonts w:ascii="Arial" w:eastAsia="Batang" w:hAnsi="Arial" w:cs="Arial"/>
      <w:lang w:val="en-GB" w:eastAsia="ko-KR"/>
    </w:rPr>
  </w:style>
  <w:style w:type="paragraph" w:customStyle="1" w:styleId="fields">
    <w:name w:val="fields"/>
    <w:basedOn w:val="Normal"/>
    <w:link w:val="fieldsZchn"/>
    <w:rsid w:val="00D33A49"/>
    <w:pPr>
      <w:tabs>
        <w:tab w:val="left" w:pos="8010"/>
      </w:tabs>
      <w:spacing w:before="120"/>
      <w:ind w:left="720" w:hanging="360"/>
    </w:pPr>
    <w:rPr>
      <w:rFonts w:ascii="Arial" w:eastAsia="Batang" w:hAnsi="Arial" w:cs="Arial"/>
      <w:sz w:val="20"/>
      <w:szCs w:val="20"/>
      <w:lang w:val="en-GB" w:eastAsia="ko-KR"/>
    </w:rPr>
  </w:style>
  <w:style w:type="character" w:customStyle="1" w:styleId="fieldsZchn">
    <w:name w:val="fields Zchn"/>
    <w:link w:val="fields"/>
    <w:rsid w:val="00D33A49"/>
    <w:rPr>
      <w:rFonts w:ascii="Arial" w:eastAsia="Batang" w:hAnsi="Arial" w:cs="Arial"/>
      <w:lang w:val="en-GB" w:eastAsia="ko-KR"/>
    </w:rPr>
  </w:style>
  <w:style w:type="paragraph" w:styleId="BalloonText">
    <w:name w:val="Balloon Text"/>
    <w:basedOn w:val="Normal"/>
    <w:link w:val="BalloonTextChar"/>
    <w:uiPriority w:val="99"/>
    <w:semiHidden/>
    <w:unhideWhenUsed/>
    <w:rsid w:val="002F6D8F"/>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F6D8F"/>
    <w:rPr>
      <w:rFonts w:asciiTheme="majorHAnsi" w:eastAsiaTheme="majorEastAsia" w:hAnsiTheme="majorHAnsi" w:cstheme="majorBidi"/>
      <w:sz w:val="16"/>
      <w:szCs w:val="16"/>
      <w:lang w:val="en-US" w:eastAsia="en-US"/>
    </w:rPr>
  </w:style>
  <w:style w:type="paragraph" w:styleId="NormalWeb">
    <w:name w:val="Normal (Web)"/>
    <w:basedOn w:val="Normal"/>
    <w:uiPriority w:val="99"/>
    <w:unhideWhenUsed/>
    <w:rsid w:val="00E86CCB"/>
    <w:pPr>
      <w:spacing w:before="100" w:beforeAutospacing="1" w:after="100" w:afterAutospacing="1"/>
      <w:jc w:val="left"/>
    </w:pPr>
    <w:rPr>
      <w:rFonts w:ascii="Gulim" w:eastAsia="Gulim" w:hAnsi="Gulim" w:cs="Gulim"/>
      <w:lang w:eastAsia="ko-KR"/>
    </w:rPr>
  </w:style>
  <w:style w:type="character" w:styleId="PlaceholderText">
    <w:name w:val="Placeholder Text"/>
    <w:basedOn w:val="DefaultParagraphFont"/>
    <w:uiPriority w:val="99"/>
    <w:semiHidden/>
    <w:rsid w:val="00482F44"/>
    <w:rPr>
      <w:color w:val="808080"/>
    </w:rPr>
  </w:style>
  <w:style w:type="paragraph" w:customStyle="1" w:styleId="StyleHeading4">
    <w:name w:val="Style Heading 4"/>
    <w:basedOn w:val="Heading4"/>
    <w:next w:val="Normal"/>
    <w:rsid w:val="00BB17C8"/>
    <w:pPr>
      <w:keepLines/>
      <w:numPr>
        <w:numId w:val="10"/>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character" w:styleId="Hyperlink">
    <w:name w:val="Hyperlink"/>
    <w:basedOn w:val="DefaultParagraphFont"/>
    <w:uiPriority w:val="99"/>
    <w:unhideWhenUsed/>
    <w:rsid w:val="009C2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00358">
      <w:bodyDiv w:val="1"/>
      <w:marLeft w:val="0"/>
      <w:marRight w:val="0"/>
      <w:marTop w:val="0"/>
      <w:marBottom w:val="0"/>
      <w:divBdr>
        <w:top w:val="none" w:sz="0" w:space="0" w:color="auto"/>
        <w:left w:val="none" w:sz="0" w:space="0" w:color="auto"/>
        <w:bottom w:val="none" w:sz="0" w:space="0" w:color="auto"/>
        <w:right w:val="none" w:sz="0" w:space="0" w:color="auto"/>
      </w:divBdr>
    </w:div>
    <w:div w:id="129248260">
      <w:bodyDiv w:val="1"/>
      <w:marLeft w:val="0"/>
      <w:marRight w:val="0"/>
      <w:marTop w:val="0"/>
      <w:marBottom w:val="0"/>
      <w:divBdr>
        <w:top w:val="none" w:sz="0" w:space="0" w:color="auto"/>
        <w:left w:val="none" w:sz="0" w:space="0" w:color="auto"/>
        <w:bottom w:val="none" w:sz="0" w:space="0" w:color="auto"/>
        <w:right w:val="none" w:sz="0" w:space="0" w:color="auto"/>
      </w:divBdr>
    </w:div>
    <w:div w:id="132253363">
      <w:bodyDiv w:val="1"/>
      <w:marLeft w:val="0"/>
      <w:marRight w:val="0"/>
      <w:marTop w:val="0"/>
      <w:marBottom w:val="0"/>
      <w:divBdr>
        <w:top w:val="none" w:sz="0" w:space="0" w:color="auto"/>
        <w:left w:val="none" w:sz="0" w:space="0" w:color="auto"/>
        <w:bottom w:val="none" w:sz="0" w:space="0" w:color="auto"/>
        <w:right w:val="none" w:sz="0" w:space="0" w:color="auto"/>
      </w:divBdr>
    </w:div>
    <w:div w:id="477039943">
      <w:bodyDiv w:val="1"/>
      <w:marLeft w:val="0"/>
      <w:marRight w:val="0"/>
      <w:marTop w:val="0"/>
      <w:marBottom w:val="0"/>
      <w:divBdr>
        <w:top w:val="none" w:sz="0" w:space="0" w:color="auto"/>
        <w:left w:val="none" w:sz="0" w:space="0" w:color="auto"/>
        <w:bottom w:val="none" w:sz="0" w:space="0" w:color="auto"/>
        <w:right w:val="none" w:sz="0" w:space="0" w:color="auto"/>
      </w:divBdr>
    </w:div>
    <w:div w:id="500583296">
      <w:bodyDiv w:val="1"/>
      <w:marLeft w:val="0"/>
      <w:marRight w:val="0"/>
      <w:marTop w:val="0"/>
      <w:marBottom w:val="0"/>
      <w:divBdr>
        <w:top w:val="none" w:sz="0" w:space="0" w:color="auto"/>
        <w:left w:val="none" w:sz="0" w:space="0" w:color="auto"/>
        <w:bottom w:val="none" w:sz="0" w:space="0" w:color="auto"/>
        <w:right w:val="none" w:sz="0" w:space="0" w:color="auto"/>
      </w:divBdr>
    </w:div>
    <w:div w:id="545219981">
      <w:bodyDiv w:val="1"/>
      <w:marLeft w:val="0"/>
      <w:marRight w:val="0"/>
      <w:marTop w:val="0"/>
      <w:marBottom w:val="0"/>
      <w:divBdr>
        <w:top w:val="none" w:sz="0" w:space="0" w:color="auto"/>
        <w:left w:val="none" w:sz="0" w:space="0" w:color="auto"/>
        <w:bottom w:val="none" w:sz="0" w:space="0" w:color="auto"/>
        <w:right w:val="none" w:sz="0" w:space="0" w:color="auto"/>
      </w:divBdr>
    </w:div>
    <w:div w:id="608854195">
      <w:bodyDiv w:val="1"/>
      <w:marLeft w:val="0"/>
      <w:marRight w:val="0"/>
      <w:marTop w:val="0"/>
      <w:marBottom w:val="0"/>
      <w:divBdr>
        <w:top w:val="none" w:sz="0" w:space="0" w:color="auto"/>
        <w:left w:val="none" w:sz="0" w:space="0" w:color="auto"/>
        <w:bottom w:val="none" w:sz="0" w:space="0" w:color="auto"/>
        <w:right w:val="none" w:sz="0" w:space="0" w:color="auto"/>
      </w:divBdr>
    </w:div>
    <w:div w:id="710686594">
      <w:bodyDiv w:val="1"/>
      <w:marLeft w:val="0"/>
      <w:marRight w:val="0"/>
      <w:marTop w:val="0"/>
      <w:marBottom w:val="0"/>
      <w:divBdr>
        <w:top w:val="none" w:sz="0" w:space="0" w:color="auto"/>
        <w:left w:val="none" w:sz="0" w:space="0" w:color="auto"/>
        <w:bottom w:val="none" w:sz="0" w:space="0" w:color="auto"/>
        <w:right w:val="none" w:sz="0" w:space="0" w:color="auto"/>
      </w:divBdr>
    </w:div>
    <w:div w:id="730349005">
      <w:bodyDiv w:val="1"/>
      <w:marLeft w:val="0"/>
      <w:marRight w:val="0"/>
      <w:marTop w:val="0"/>
      <w:marBottom w:val="0"/>
      <w:divBdr>
        <w:top w:val="none" w:sz="0" w:space="0" w:color="auto"/>
        <w:left w:val="none" w:sz="0" w:space="0" w:color="auto"/>
        <w:bottom w:val="none" w:sz="0" w:space="0" w:color="auto"/>
        <w:right w:val="none" w:sz="0" w:space="0" w:color="auto"/>
      </w:divBdr>
    </w:div>
    <w:div w:id="754672363">
      <w:bodyDiv w:val="1"/>
      <w:marLeft w:val="0"/>
      <w:marRight w:val="0"/>
      <w:marTop w:val="0"/>
      <w:marBottom w:val="0"/>
      <w:divBdr>
        <w:top w:val="none" w:sz="0" w:space="0" w:color="auto"/>
        <w:left w:val="none" w:sz="0" w:space="0" w:color="auto"/>
        <w:bottom w:val="none" w:sz="0" w:space="0" w:color="auto"/>
        <w:right w:val="none" w:sz="0" w:space="0" w:color="auto"/>
      </w:divBdr>
    </w:div>
    <w:div w:id="790828007">
      <w:bodyDiv w:val="1"/>
      <w:marLeft w:val="0"/>
      <w:marRight w:val="0"/>
      <w:marTop w:val="0"/>
      <w:marBottom w:val="0"/>
      <w:divBdr>
        <w:top w:val="none" w:sz="0" w:space="0" w:color="auto"/>
        <w:left w:val="none" w:sz="0" w:space="0" w:color="auto"/>
        <w:bottom w:val="none" w:sz="0" w:space="0" w:color="auto"/>
        <w:right w:val="none" w:sz="0" w:space="0" w:color="auto"/>
      </w:divBdr>
    </w:div>
    <w:div w:id="922958262">
      <w:bodyDiv w:val="1"/>
      <w:marLeft w:val="0"/>
      <w:marRight w:val="0"/>
      <w:marTop w:val="0"/>
      <w:marBottom w:val="0"/>
      <w:divBdr>
        <w:top w:val="none" w:sz="0" w:space="0" w:color="auto"/>
        <w:left w:val="none" w:sz="0" w:space="0" w:color="auto"/>
        <w:bottom w:val="none" w:sz="0" w:space="0" w:color="auto"/>
        <w:right w:val="none" w:sz="0" w:space="0" w:color="auto"/>
      </w:divBdr>
    </w:div>
    <w:div w:id="1135945325">
      <w:bodyDiv w:val="1"/>
      <w:marLeft w:val="0"/>
      <w:marRight w:val="0"/>
      <w:marTop w:val="0"/>
      <w:marBottom w:val="0"/>
      <w:divBdr>
        <w:top w:val="none" w:sz="0" w:space="0" w:color="auto"/>
        <w:left w:val="none" w:sz="0" w:space="0" w:color="auto"/>
        <w:bottom w:val="none" w:sz="0" w:space="0" w:color="auto"/>
        <w:right w:val="none" w:sz="0" w:space="0" w:color="auto"/>
      </w:divBdr>
    </w:div>
    <w:div w:id="1278028389">
      <w:bodyDiv w:val="1"/>
      <w:marLeft w:val="0"/>
      <w:marRight w:val="0"/>
      <w:marTop w:val="0"/>
      <w:marBottom w:val="0"/>
      <w:divBdr>
        <w:top w:val="none" w:sz="0" w:space="0" w:color="auto"/>
        <w:left w:val="none" w:sz="0" w:space="0" w:color="auto"/>
        <w:bottom w:val="none" w:sz="0" w:space="0" w:color="auto"/>
        <w:right w:val="none" w:sz="0" w:space="0" w:color="auto"/>
      </w:divBdr>
    </w:div>
    <w:div w:id="1299872366">
      <w:bodyDiv w:val="1"/>
      <w:marLeft w:val="0"/>
      <w:marRight w:val="0"/>
      <w:marTop w:val="0"/>
      <w:marBottom w:val="0"/>
      <w:divBdr>
        <w:top w:val="none" w:sz="0" w:space="0" w:color="auto"/>
        <w:left w:val="none" w:sz="0" w:space="0" w:color="auto"/>
        <w:bottom w:val="none" w:sz="0" w:space="0" w:color="auto"/>
        <w:right w:val="none" w:sz="0" w:space="0" w:color="auto"/>
      </w:divBdr>
    </w:div>
    <w:div w:id="1353530499">
      <w:bodyDiv w:val="1"/>
      <w:marLeft w:val="0"/>
      <w:marRight w:val="0"/>
      <w:marTop w:val="0"/>
      <w:marBottom w:val="0"/>
      <w:divBdr>
        <w:top w:val="none" w:sz="0" w:space="0" w:color="auto"/>
        <w:left w:val="none" w:sz="0" w:space="0" w:color="auto"/>
        <w:bottom w:val="none" w:sz="0" w:space="0" w:color="auto"/>
        <w:right w:val="none" w:sz="0" w:space="0" w:color="auto"/>
      </w:divBdr>
    </w:div>
    <w:div w:id="140741183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838961521">
      <w:bodyDiv w:val="1"/>
      <w:marLeft w:val="0"/>
      <w:marRight w:val="0"/>
      <w:marTop w:val="0"/>
      <w:marBottom w:val="0"/>
      <w:divBdr>
        <w:top w:val="none" w:sz="0" w:space="0" w:color="auto"/>
        <w:left w:val="none" w:sz="0" w:space="0" w:color="auto"/>
        <w:bottom w:val="none" w:sz="0" w:space="0" w:color="auto"/>
        <w:right w:val="none" w:sz="0" w:space="0" w:color="auto"/>
      </w:divBdr>
    </w:div>
    <w:div w:id="1945262540">
      <w:bodyDiv w:val="1"/>
      <w:marLeft w:val="0"/>
      <w:marRight w:val="0"/>
      <w:marTop w:val="0"/>
      <w:marBottom w:val="0"/>
      <w:divBdr>
        <w:top w:val="none" w:sz="0" w:space="0" w:color="auto"/>
        <w:left w:val="none" w:sz="0" w:space="0" w:color="auto"/>
        <w:bottom w:val="none" w:sz="0" w:space="0" w:color="auto"/>
        <w:right w:val="none" w:sz="0" w:space="0" w:color="auto"/>
      </w:divBdr>
    </w:div>
    <w:div w:id="201491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38A0C-D0EC-455E-B12A-DCBF3562B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5010</TotalTime>
  <Pages>3</Pages>
  <Words>715</Words>
  <Characters>4079</Characters>
  <Application>Microsoft Office Word</Application>
  <DocSecurity>0</DocSecurity>
  <Lines>33</Lines>
  <Paragraphs>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m.budagavi@samsung.com</dc:creator>
  <cp:lastModifiedBy>Rajan Joshi</cp:lastModifiedBy>
  <cp:revision>297</cp:revision>
  <cp:lastPrinted>2016-12-22T11:41:00Z</cp:lastPrinted>
  <dcterms:created xsi:type="dcterms:W3CDTF">2017-07-05T22:36:00Z</dcterms:created>
  <dcterms:modified xsi:type="dcterms:W3CDTF">2019-07-03T20:17:00Z</dcterms:modified>
</cp:coreProperties>
</file>